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B0F4F" w14:textId="44E41E9B" w:rsidR="00D43F52" w:rsidRPr="00411E7E" w:rsidRDefault="00D43F52" w:rsidP="00116FF5">
      <w:pPr>
        <w:jc w:val="center"/>
        <w:rPr>
          <w:b/>
        </w:rPr>
      </w:pPr>
      <w:r w:rsidRPr="00411E7E">
        <w:rPr>
          <w:b/>
        </w:rPr>
        <w:t xml:space="preserve">NOTICE OF </w:t>
      </w:r>
      <w:r w:rsidR="000445E0">
        <w:rPr>
          <w:b/>
        </w:rPr>
        <w:t xml:space="preserve">CHANGE OF </w:t>
      </w:r>
      <w:r w:rsidRPr="00411E7E">
        <w:rPr>
          <w:b/>
        </w:rPr>
        <w:t>P</w:t>
      </w:r>
      <w:r w:rsidR="00FE25DF">
        <w:rPr>
          <w:b/>
        </w:rPr>
        <w:t>ROPOSED</w:t>
      </w:r>
      <w:r w:rsidRPr="00411E7E">
        <w:rPr>
          <w:b/>
        </w:rPr>
        <w:t xml:space="preserve"> </w:t>
      </w:r>
      <w:r w:rsidR="007E01D5" w:rsidRPr="00411E7E">
        <w:rPr>
          <w:b/>
        </w:rPr>
        <w:t>RULEMAKING</w:t>
      </w:r>
      <w:r w:rsidR="000445E0">
        <w:rPr>
          <w:b/>
        </w:rPr>
        <w:t xml:space="preserve"> HEARING TO VIRTUAL FORMAT</w:t>
      </w:r>
    </w:p>
    <w:p w14:paraId="5B6736DE" w14:textId="77777777" w:rsidR="00D43F52" w:rsidRPr="00B75AB6" w:rsidRDefault="00D43F52" w:rsidP="00116FF5"/>
    <w:p w14:paraId="00CE8165" w14:textId="43227F4F" w:rsidR="00600086" w:rsidRDefault="00D43F52" w:rsidP="00061FD1">
      <w:pPr>
        <w:rPr>
          <w:snapToGrid w:val="0"/>
          <w:color w:val="000000"/>
        </w:rPr>
      </w:pPr>
      <w:r w:rsidRPr="00A93BA5">
        <w:rPr>
          <w:snapToGrid w:val="0"/>
          <w:color w:val="000000"/>
        </w:rPr>
        <w:t xml:space="preserve">The </w:t>
      </w:r>
      <w:r w:rsidR="00067573" w:rsidRPr="00A93BA5">
        <w:rPr>
          <w:snapToGrid w:val="0"/>
          <w:color w:val="000000"/>
        </w:rPr>
        <w:t xml:space="preserve">State of </w:t>
      </w:r>
      <w:r w:rsidRPr="00A93BA5">
        <w:rPr>
          <w:snapToGrid w:val="0"/>
          <w:color w:val="000000"/>
        </w:rPr>
        <w:t>New Mexico</w:t>
      </w:r>
      <w:r w:rsidR="00067573" w:rsidRPr="00A93BA5">
        <w:rPr>
          <w:snapToGrid w:val="0"/>
          <w:color w:val="000000"/>
        </w:rPr>
        <w:t>,</w:t>
      </w:r>
      <w:r w:rsidRPr="00A93BA5">
        <w:rPr>
          <w:snapToGrid w:val="0"/>
          <w:color w:val="000000"/>
        </w:rPr>
        <w:t xml:space="preserve"> Energy, Minerals and Natural Resources Department </w:t>
      </w:r>
      <w:r w:rsidR="00F20513" w:rsidRPr="00A93BA5">
        <w:rPr>
          <w:snapToGrid w:val="0"/>
          <w:color w:val="000000"/>
        </w:rPr>
        <w:t>(EMNRD)</w:t>
      </w:r>
      <w:r w:rsidR="009F72E7" w:rsidRPr="00A93BA5">
        <w:rPr>
          <w:snapToGrid w:val="0"/>
          <w:color w:val="000000"/>
        </w:rPr>
        <w:t xml:space="preserve">, </w:t>
      </w:r>
      <w:r w:rsidR="00411E7E" w:rsidRPr="00A93BA5">
        <w:rPr>
          <w:snapToGrid w:val="0"/>
          <w:color w:val="000000"/>
        </w:rPr>
        <w:t>Forestry</w:t>
      </w:r>
      <w:r w:rsidR="009F72E7" w:rsidRPr="00A93BA5">
        <w:rPr>
          <w:snapToGrid w:val="0"/>
          <w:color w:val="000000"/>
        </w:rPr>
        <w:t xml:space="preserve"> Division</w:t>
      </w:r>
      <w:r w:rsidR="00067573" w:rsidRPr="00A93BA5">
        <w:rPr>
          <w:snapToGrid w:val="0"/>
          <w:color w:val="000000"/>
        </w:rPr>
        <w:t xml:space="preserve"> hereby gives notice</w:t>
      </w:r>
      <w:r w:rsidR="00F20513" w:rsidRPr="00A93BA5">
        <w:rPr>
          <w:snapToGrid w:val="0"/>
          <w:color w:val="000000"/>
        </w:rPr>
        <w:t xml:space="preserve"> </w:t>
      </w:r>
      <w:r w:rsidR="00067573" w:rsidRPr="00A93BA5">
        <w:rPr>
          <w:snapToGrid w:val="0"/>
          <w:color w:val="000000"/>
        </w:rPr>
        <w:t xml:space="preserve">of </w:t>
      </w:r>
      <w:r w:rsidR="001772FD" w:rsidRPr="00A93BA5">
        <w:rPr>
          <w:snapToGrid w:val="0"/>
          <w:color w:val="000000"/>
        </w:rPr>
        <w:t>a change in the format of the public hearing scheduled for June 24, 2020, for the</w:t>
      </w:r>
      <w:r w:rsidR="000445E0" w:rsidRPr="00A93BA5">
        <w:rPr>
          <w:snapToGrid w:val="0"/>
          <w:color w:val="000000"/>
        </w:rPr>
        <w:t xml:space="preserve"> </w:t>
      </w:r>
      <w:r w:rsidR="00067573" w:rsidRPr="00A93BA5">
        <w:rPr>
          <w:snapToGrid w:val="0"/>
          <w:color w:val="000000"/>
        </w:rPr>
        <w:t>following proposed rulemaking</w:t>
      </w:r>
      <w:r w:rsidR="000445E0" w:rsidRPr="00A93BA5">
        <w:rPr>
          <w:snapToGrid w:val="0"/>
          <w:color w:val="000000"/>
        </w:rPr>
        <w:t xml:space="preserve"> from in person to virtual</w:t>
      </w:r>
      <w:r w:rsidR="00067573" w:rsidRPr="00A93BA5">
        <w:rPr>
          <w:snapToGrid w:val="0"/>
          <w:color w:val="000000"/>
        </w:rPr>
        <w:t>.</w:t>
      </w:r>
      <w:r w:rsidR="00067573">
        <w:rPr>
          <w:snapToGrid w:val="0"/>
          <w:color w:val="000000"/>
        </w:rPr>
        <w:t xml:space="preserve"> EMNRD proposes to amend its rul</w:t>
      </w:r>
      <w:r w:rsidR="00A56CCC">
        <w:rPr>
          <w:snapToGrid w:val="0"/>
          <w:color w:val="000000"/>
        </w:rPr>
        <w:t>e, 19.21.2 NMAC</w:t>
      </w:r>
      <w:r w:rsidR="004C0BD7">
        <w:rPr>
          <w:snapToGrid w:val="0"/>
          <w:color w:val="000000"/>
        </w:rPr>
        <w:t xml:space="preserve">, </w:t>
      </w:r>
      <w:r w:rsidR="00C66D11">
        <w:rPr>
          <w:snapToGrid w:val="0"/>
          <w:color w:val="000000"/>
        </w:rPr>
        <w:t>Endangered Plant Species List and Collection Permits,</w:t>
      </w:r>
      <w:r w:rsidR="004C0BD7">
        <w:rPr>
          <w:snapToGrid w:val="0"/>
          <w:color w:val="000000"/>
        </w:rPr>
        <w:t xml:space="preserve"> </w:t>
      </w:r>
      <w:r w:rsidR="00B7449B">
        <w:rPr>
          <w:snapToGrid w:val="0"/>
          <w:color w:val="000000"/>
        </w:rPr>
        <w:t xml:space="preserve">by removing </w:t>
      </w:r>
      <w:r w:rsidR="00B20A9A" w:rsidRPr="00B20A9A">
        <w:rPr>
          <w:i/>
          <w:snapToGrid w:val="0"/>
          <w:color w:val="000000"/>
        </w:rPr>
        <w:t xml:space="preserve">Mammillaria </w:t>
      </w:r>
      <w:proofErr w:type="spellStart"/>
      <w:r w:rsidR="00B20A9A" w:rsidRPr="00B20A9A">
        <w:rPr>
          <w:i/>
          <w:snapToGrid w:val="0"/>
          <w:color w:val="000000"/>
        </w:rPr>
        <w:t>wrightii</w:t>
      </w:r>
      <w:proofErr w:type="spellEnd"/>
      <w:r w:rsidR="00B20A9A" w:rsidRPr="00B20A9A">
        <w:rPr>
          <w:i/>
          <w:snapToGrid w:val="0"/>
          <w:color w:val="000000"/>
        </w:rPr>
        <w:t xml:space="preserve"> var. </w:t>
      </w:r>
      <w:proofErr w:type="spellStart"/>
      <w:r w:rsidR="00B20A9A" w:rsidRPr="00B20A9A">
        <w:rPr>
          <w:i/>
          <w:snapToGrid w:val="0"/>
          <w:color w:val="000000"/>
        </w:rPr>
        <w:t>wilcoxii</w:t>
      </w:r>
      <w:proofErr w:type="spellEnd"/>
      <w:r w:rsidR="00B20A9A" w:rsidRPr="00B20A9A">
        <w:rPr>
          <w:i/>
          <w:snapToGrid w:val="0"/>
          <w:color w:val="000000"/>
        </w:rPr>
        <w:t xml:space="preserve"> (Wilcox nipple cactus</w:t>
      </w:r>
      <w:r w:rsidR="004F03A0">
        <w:rPr>
          <w:i/>
          <w:snapToGrid w:val="0"/>
          <w:color w:val="000000"/>
        </w:rPr>
        <w:t xml:space="preserve">) </w:t>
      </w:r>
      <w:r w:rsidR="004A1388">
        <w:rPr>
          <w:snapToGrid w:val="0"/>
          <w:color w:val="000000"/>
        </w:rPr>
        <w:t>f</w:t>
      </w:r>
      <w:r w:rsidR="00183B69">
        <w:rPr>
          <w:snapToGrid w:val="0"/>
          <w:color w:val="000000"/>
        </w:rPr>
        <w:t>rom</w:t>
      </w:r>
      <w:r w:rsidR="004A1388">
        <w:rPr>
          <w:snapToGrid w:val="0"/>
          <w:color w:val="000000"/>
        </w:rPr>
        <w:t xml:space="preserve"> the list of state endangered plants in 19.21.2.9 NMAC</w:t>
      </w:r>
      <w:r w:rsidR="00B20A9A">
        <w:rPr>
          <w:snapToGrid w:val="0"/>
          <w:color w:val="000000"/>
        </w:rPr>
        <w:t xml:space="preserve"> and adding </w:t>
      </w:r>
      <w:proofErr w:type="spellStart"/>
      <w:r w:rsidR="00B20A9A" w:rsidRPr="00B20A9A">
        <w:rPr>
          <w:i/>
          <w:snapToGrid w:val="0"/>
          <w:color w:val="000000"/>
        </w:rPr>
        <w:t>Townsendia</w:t>
      </w:r>
      <w:proofErr w:type="spellEnd"/>
      <w:r w:rsidR="00B20A9A" w:rsidRPr="00B20A9A">
        <w:rPr>
          <w:i/>
          <w:snapToGrid w:val="0"/>
          <w:color w:val="000000"/>
        </w:rPr>
        <w:t xml:space="preserve"> gypsophila </w:t>
      </w:r>
      <w:r w:rsidR="00B20A9A" w:rsidRPr="00B20A9A">
        <w:rPr>
          <w:snapToGrid w:val="0"/>
          <w:color w:val="000000"/>
        </w:rPr>
        <w:t>(Gypsum Townsend’s aster)</w:t>
      </w:r>
      <w:r w:rsidR="00B20A9A">
        <w:rPr>
          <w:snapToGrid w:val="0"/>
          <w:color w:val="000000"/>
        </w:rPr>
        <w:t xml:space="preserve">, </w:t>
      </w:r>
      <w:r w:rsidR="00B20A9A" w:rsidRPr="00B20A9A">
        <w:rPr>
          <w:i/>
          <w:snapToGrid w:val="0"/>
          <w:color w:val="000000"/>
        </w:rPr>
        <w:t xml:space="preserve">Sclerocactus cloverae </w:t>
      </w:r>
      <w:r w:rsidR="00B20A9A" w:rsidRPr="00B20A9A">
        <w:rPr>
          <w:snapToGrid w:val="0"/>
          <w:color w:val="000000"/>
        </w:rPr>
        <w:t>(Clover’s cactus)</w:t>
      </w:r>
      <w:r w:rsidR="00B20A9A">
        <w:rPr>
          <w:snapToGrid w:val="0"/>
          <w:color w:val="000000"/>
        </w:rPr>
        <w:t xml:space="preserve">, </w:t>
      </w:r>
      <w:proofErr w:type="spellStart"/>
      <w:r w:rsidR="00B20A9A" w:rsidRPr="00B20A9A">
        <w:rPr>
          <w:i/>
          <w:snapToGrid w:val="0"/>
          <w:color w:val="000000"/>
        </w:rPr>
        <w:t>Agalinis</w:t>
      </w:r>
      <w:proofErr w:type="spellEnd"/>
      <w:r w:rsidR="00B20A9A" w:rsidRPr="00B20A9A">
        <w:rPr>
          <w:i/>
          <w:snapToGrid w:val="0"/>
          <w:color w:val="000000"/>
        </w:rPr>
        <w:t xml:space="preserve"> </w:t>
      </w:r>
      <w:proofErr w:type="spellStart"/>
      <w:r w:rsidR="00B20A9A" w:rsidRPr="00B20A9A">
        <w:rPr>
          <w:i/>
          <w:snapToGrid w:val="0"/>
          <w:color w:val="000000"/>
        </w:rPr>
        <w:t>calycina</w:t>
      </w:r>
      <w:proofErr w:type="spellEnd"/>
      <w:r w:rsidR="00B20A9A" w:rsidRPr="00B20A9A">
        <w:rPr>
          <w:i/>
          <w:snapToGrid w:val="0"/>
          <w:color w:val="000000"/>
        </w:rPr>
        <w:t xml:space="preserve"> </w:t>
      </w:r>
      <w:r w:rsidR="00B20A9A" w:rsidRPr="00B20A9A">
        <w:rPr>
          <w:snapToGrid w:val="0"/>
          <w:color w:val="000000"/>
        </w:rPr>
        <w:t>(</w:t>
      </w:r>
      <w:proofErr w:type="spellStart"/>
      <w:r w:rsidR="00B20A9A" w:rsidRPr="00B20A9A">
        <w:rPr>
          <w:snapToGrid w:val="0"/>
          <w:color w:val="000000"/>
        </w:rPr>
        <w:t>Leoncita</w:t>
      </w:r>
      <w:proofErr w:type="spellEnd"/>
      <w:r w:rsidR="00B20A9A" w:rsidRPr="00B20A9A">
        <w:rPr>
          <w:snapToGrid w:val="0"/>
          <w:color w:val="000000"/>
        </w:rPr>
        <w:t xml:space="preserve"> false-foxglove)</w:t>
      </w:r>
      <w:r w:rsidR="00B20A9A">
        <w:rPr>
          <w:snapToGrid w:val="0"/>
          <w:color w:val="000000"/>
        </w:rPr>
        <w:t xml:space="preserve">, </w:t>
      </w:r>
      <w:r w:rsidR="00B20A9A" w:rsidRPr="00B20A9A">
        <w:rPr>
          <w:i/>
          <w:snapToGrid w:val="0"/>
          <w:color w:val="000000"/>
          <w:lang w:val="es-ES"/>
        </w:rPr>
        <w:t xml:space="preserve">Hexalectris </w:t>
      </w:r>
      <w:proofErr w:type="spellStart"/>
      <w:r w:rsidR="00B20A9A" w:rsidRPr="00B20A9A">
        <w:rPr>
          <w:i/>
          <w:snapToGrid w:val="0"/>
          <w:color w:val="000000"/>
          <w:lang w:val="es-ES"/>
        </w:rPr>
        <w:t>colemanii</w:t>
      </w:r>
      <w:proofErr w:type="spellEnd"/>
      <w:r w:rsidR="00B20A9A" w:rsidRPr="00B20A9A">
        <w:rPr>
          <w:i/>
          <w:snapToGrid w:val="0"/>
          <w:color w:val="000000"/>
          <w:lang w:val="es-ES"/>
        </w:rPr>
        <w:t xml:space="preserve"> </w:t>
      </w:r>
      <w:r w:rsidR="00B20A9A" w:rsidRPr="00B20A9A">
        <w:rPr>
          <w:snapToGrid w:val="0"/>
          <w:color w:val="000000"/>
          <w:lang w:val="es-ES"/>
        </w:rPr>
        <w:t>(</w:t>
      </w:r>
      <w:proofErr w:type="spellStart"/>
      <w:r w:rsidR="00B20A9A" w:rsidRPr="00B20A9A">
        <w:rPr>
          <w:snapToGrid w:val="0"/>
          <w:color w:val="000000"/>
          <w:lang w:val="es-ES"/>
        </w:rPr>
        <w:t>Coleman’s</w:t>
      </w:r>
      <w:proofErr w:type="spellEnd"/>
      <w:r w:rsidR="00B20A9A" w:rsidRPr="00B20A9A">
        <w:rPr>
          <w:snapToGrid w:val="0"/>
          <w:color w:val="000000"/>
          <w:lang w:val="es-ES"/>
        </w:rPr>
        <w:t xml:space="preserve"> coral-</w:t>
      </w:r>
      <w:proofErr w:type="spellStart"/>
      <w:r w:rsidR="00B20A9A" w:rsidRPr="00B20A9A">
        <w:rPr>
          <w:snapToGrid w:val="0"/>
          <w:color w:val="000000"/>
          <w:lang w:val="es-ES"/>
        </w:rPr>
        <w:t>root</w:t>
      </w:r>
      <w:proofErr w:type="spellEnd"/>
      <w:r w:rsidR="00B20A9A" w:rsidRPr="00B20A9A">
        <w:rPr>
          <w:snapToGrid w:val="0"/>
          <w:color w:val="000000"/>
          <w:lang w:val="es-ES"/>
        </w:rPr>
        <w:t>)</w:t>
      </w:r>
      <w:r w:rsidR="00B20A9A">
        <w:rPr>
          <w:snapToGrid w:val="0"/>
          <w:color w:val="000000"/>
          <w:lang w:val="es-ES"/>
        </w:rPr>
        <w:t xml:space="preserve">, </w:t>
      </w:r>
      <w:proofErr w:type="spellStart"/>
      <w:r w:rsidR="00B20A9A" w:rsidRPr="00B20A9A">
        <w:rPr>
          <w:i/>
          <w:snapToGrid w:val="0"/>
          <w:color w:val="000000"/>
        </w:rPr>
        <w:t>Scrophularia</w:t>
      </w:r>
      <w:proofErr w:type="spellEnd"/>
      <w:r w:rsidR="00B20A9A" w:rsidRPr="00B20A9A">
        <w:rPr>
          <w:i/>
          <w:snapToGrid w:val="0"/>
          <w:color w:val="000000"/>
        </w:rPr>
        <w:t xml:space="preserve"> </w:t>
      </w:r>
      <w:proofErr w:type="spellStart"/>
      <w:r w:rsidR="00B20A9A" w:rsidRPr="00B20A9A">
        <w:rPr>
          <w:i/>
          <w:snapToGrid w:val="0"/>
          <w:color w:val="000000"/>
        </w:rPr>
        <w:t>macrantha</w:t>
      </w:r>
      <w:proofErr w:type="spellEnd"/>
      <w:r w:rsidR="00B20A9A" w:rsidRPr="00B20A9A">
        <w:rPr>
          <w:snapToGrid w:val="0"/>
          <w:color w:val="000000"/>
        </w:rPr>
        <w:t xml:space="preserve"> (</w:t>
      </w:r>
      <w:proofErr w:type="spellStart"/>
      <w:r w:rsidR="00B20A9A" w:rsidRPr="00B20A9A">
        <w:rPr>
          <w:snapToGrid w:val="0"/>
          <w:color w:val="000000"/>
        </w:rPr>
        <w:t>Mimbres</w:t>
      </w:r>
      <w:proofErr w:type="spellEnd"/>
      <w:r w:rsidR="00B20A9A" w:rsidRPr="00B20A9A">
        <w:rPr>
          <w:snapToGrid w:val="0"/>
          <w:color w:val="000000"/>
        </w:rPr>
        <w:t xml:space="preserve"> figwort)</w:t>
      </w:r>
      <w:r w:rsidR="00B20A9A">
        <w:rPr>
          <w:snapToGrid w:val="0"/>
          <w:color w:val="000000"/>
        </w:rPr>
        <w:t xml:space="preserve">, </w:t>
      </w:r>
      <w:r w:rsidR="00B20A9A" w:rsidRPr="00B20A9A">
        <w:rPr>
          <w:i/>
          <w:snapToGrid w:val="0"/>
          <w:color w:val="000000"/>
        </w:rPr>
        <w:t xml:space="preserve">Castilleja </w:t>
      </w:r>
      <w:proofErr w:type="spellStart"/>
      <w:r w:rsidR="00B20A9A" w:rsidRPr="00B20A9A">
        <w:rPr>
          <w:i/>
          <w:snapToGrid w:val="0"/>
          <w:color w:val="000000"/>
        </w:rPr>
        <w:t>ornata</w:t>
      </w:r>
      <w:proofErr w:type="spellEnd"/>
      <w:r w:rsidR="00B20A9A" w:rsidRPr="00B20A9A">
        <w:rPr>
          <w:i/>
          <w:snapToGrid w:val="0"/>
          <w:color w:val="000000"/>
        </w:rPr>
        <w:t xml:space="preserve"> </w:t>
      </w:r>
      <w:r w:rsidR="00B20A9A" w:rsidRPr="00B20A9A">
        <w:rPr>
          <w:snapToGrid w:val="0"/>
          <w:color w:val="000000"/>
        </w:rPr>
        <w:t>(Swale paintbrush)</w:t>
      </w:r>
      <w:r w:rsidR="00B20A9A">
        <w:rPr>
          <w:snapToGrid w:val="0"/>
          <w:color w:val="000000"/>
        </w:rPr>
        <w:t>,</w:t>
      </w:r>
      <w:r w:rsidR="00B20A9A" w:rsidRPr="00B20A9A">
        <w:rPr>
          <w:snapToGrid w:val="0"/>
          <w:color w:val="000000"/>
        </w:rPr>
        <w:t xml:space="preserve"> </w:t>
      </w:r>
      <w:r w:rsidR="00B20A9A" w:rsidRPr="00B20A9A">
        <w:rPr>
          <w:i/>
          <w:snapToGrid w:val="0"/>
          <w:color w:val="000000"/>
        </w:rPr>
        <w:t xml:space="preserve">Castilleja </w:t>
      </w:r>
      <w:proofErr w:type="spellStart"/>
      <w:r w:rsidR="00B20A9A" w:rsidRPr="00B20A9A">
        <w:rPr>
          <w:i/>
          <w:snapToGrid w:val="0"/>
          <w:color w:val="000000"/>
        </w:rPr>
        <w:t>tomentosa</w:t>
      </w:r>
      <w:proofErr w:type="spellEnd"/>
      <w:r w:rsidR="00B20A9A" w:rsidRPr="00B20A9A">
        <w:rPr>
          <w:i/>
          <w:snapToGrid w:val="0"/>
          <w:color w:val="000000"/>
        </w:rPr>
        <w:t xml:space="preserve"> </w:t>
      </w:r>
      <w:r w:rsidR="00B20A9A" w:rsidRPr="00B20A9A">
        <w:rPr>
          <w:snapToGrid w:val="0"/>
          <w:color w:val="000000"/>
        </w:rPr>
        <w:t>(</w:t>
      </w:r>
      <w:proofErr w:type="spellStart"/>
      <w:r w:rsidR="00B20A9A" w:rsidRPr="00B20A9A">
        <w:rPr>
          <w:snapToGrid w:val="0"/>
          <w:color w:val="000000"/>
        </w:rPr>
        <w:t>Tomentose</w:t>
      </w:r>
      <w:proofErr w:type="spellEnd"/>
      <w:r w:rsidR="00B20A9A" w:rsidRPr="00B20A9A">
        <w:rPr>
          <w:snapToGrid w:val="0"/>
          <w:color w:val="000000"/>
        </w:rPr>
        <w:t xml:space="preserve"> paintbrush)</w:t>
      </w:r>
      <w:r w:rsidR="00B20A9A">
        <w:rPr>
          <w:snapToGrid w:val="0"/>
          <w:color w:val="000000"/>
        </w:rPr>
        <w:t xml:space="preserve">, </w:t>
      </w:r>
      <w:r w:rsidR="00B20A9A" w:rsidRPr="00B20A9A">
        <w:rPr>
          <w:i/>
          <w:snapToGrid w:val="0"/>
          <w:color w:val="000000"/>
        </w:rPr>
        <w:t xml:space="preserve">Penstemon </w:t>
      </w:r>
      <w:proofErr w:type="spellStart"/>
      <w:r w:rsidR="00B20A9A" w:rsidRPr="00B20A9A">
        <w:rPr>
          <w:i/>
          <w:snapToGrid w:val="0"/>
          <w:color w:val="000000"/>
        </w:rPr>
        <w:t>metcalfei</w:t>
      </w:r>
      <w:proofErr w:type="spellEnd"/>
      <w:r w:rsidR="00B20A9A" w:rsidRPr="00B20A9A">
        <w:rPr>
          <w:snapToGrid w:val="0"/>
          <w:color w:val="000000"/>
        </w:rPr>
        <w:t xml:space="preserve"> (Metcalfe’s beardtongue)</w:t>
      </w:r>
      <w:r w:rsidR="00B20A9A">
        <w:rPr>
          <w:snapToGrid w:val="0"/>
          <w:color w:val="000000"/>
        </w:rPr>
        <w:t xml:space="preserve">, </w:t>
      </w:r>
      <w:proofErr w:type="spellStart"/>
      <w:r w:rsidR="00061FD1" w:rsidRPr="00061FD1">
        <w:rPr>
          <w:i/>
          <w:snapToGrid w:val="0"/>
          <w:color w:val="000000"/>
        </w:rPr>
        <w:t>Linum</w:t>
      </w:r>
      <w:proofErr w:type="spellEnd"/>
      <w:r w:rsidR="00061FD1" w:rsidRPr="00061FD1">
        <w:rPr>
          <w:i/>
          <w:snapToGrid w:val="0"/>
          <w:color w:val="000000"/>
        </w:rPr>
        <w:t xml:space="preserve"> </w:t>
      </w:r>
      <w:proofErr w:type="spellStart"/>
      <w:r w:rsidR="00061FD1" w:rsidRPr="00061FD1">
        <w:rPr>
          <w:i/>
          <w:snapToGrid w:val="0"/>
          <w:color w:val="000000"/>
        </w:rPr>
        <w:t>allredii</w:t>
      </w:r>
      <w:proofErr w:type="spellEnd"/>
      <w:r w:rsidR="00061FD1" w:rsidRPr="00061FD1">
        <w:rPr>
          <w:snapToGrid w:val="0"/>
          <w:color w:val="000000"/>
        </w:rPr>
        <w:t xml:space="preserve"> (Allred’s flax)</w:t>
      </w:r>
      <w:r w:rsidR="00061FD1">
        <w:rPr>
          <w:snapToGrid w:val="0"/>
          <w:color w:val="000000"/>
        </w:rPr>
        <w:t xml:space="preserve">, and </w:t>
      </w:r>
      <w:proofErr w:type="spellStart"/>
      <w:r w:rsidR="00061FD1" w:rsidRPr="00061FD1">
        <w:rPr>
          <w:i/>
          <w:snapToGrid w:val="0"/>
          <w:color w:val="000000"/>
        </w:rPr>
        <w:t>Cymopterus</w:t>
      </w:r>
      <w:proofErr w:type="spellEnd"/>
      <w:r w:rsidR="00061FD1" w:rsidRPr="00061FD1">
        <w:rPr>
          <w:i/>
          <w:snapToGrid w:val="0"/>
          <w:color w:val="000000"/>
        </w:rPr>
        <w:t xml:space="preserve"> </w:t>
      </w:r>
      <w:proofErr w:type="spellStart"/>
      <w:r w:rsidR="00061FD1" w:rsidRPr="00061FD1">
        <w:rPr>
          <w:i/>
          <w:snapToGrid w:val="0"/>
          <w:color w:val="000000"/>
        </w:rPr>
        <w:t>spellenbergii</w:t>
      </w:r>
      <w:proofErr w:type="spellEnd"/>
      <w:r w:rsidR="00061FD1" w:rsidRPr="00061FD1">
        <w:rPr>
          <w:i/>
          <w:snapToGrid w:val="0"/>
          <w:color w:val="000000"/>
        </w:rPr>
        <w:t xml:space="preserve"> </w:t>
      </w:r>
      <w:r w:rsidR="00061FD1" w:rsidRPr="00061FD1">
        <w:rPr>
          <w:snapToGrid w:val="0"/>
          <w:color w:val="000000"/>
        </w:rPr>
        <w:t>(</w:t>
      </w:r>
      <w:proofErr w:type="spellStart"/>
      <w:r w:rsidR="00061FD1" w:rsidRPr="00061FD1">
        <w:rPr>
          <w:snapToGrid w:val="0"/>
          <w:color w:val="000000"/>
        </w:rPr>
        <w:t>Spellenberg’s</w:t>
      </w:r>
      <w:proofErr w:type="spellEnd"/>
      <w:r w:rsidR="00061FD1" w:rsidRPr="00061FD1">
        <w:rPr>
          <w:snapToGrid w:val="0"/>
          <w:color w:val="000000"/>
        </w:rPr>
        <w:t xml:space="preserve"> </w:t>
      </w:r>
      <w:proofErr w:type="spellStart"/>
      <w:r w:rsidR="00061FD1" w:rsidRPr="00061FD1">
        <w:rPr>
          <w:snapToGrid w:val="0"/>
          <w:color w:val="000000"/>
        </w:rPr>
        <w:t>springparsley</w:t>
      </w:r>
      <w:proofErr w:type="spellEnd"/>
      <w:r w:rsidR="00061FD1" w:rsidRPr="00061FD1">
        <w:rPr>
          <w:snapToGrid w:val="0"/>
          <w:color w:val="000000"/>
        </w:rPr>
        <w:t>)</w:t>
      </w:r>
      <w:r w:rsidR="00061FD1">
        <w:rPr>
          <w:snapToGrid w:val="0"/>
          <w:color w:val="000000"/>
        </w:rPr>
        <w:t>.</w:t>
      </w:r>
    </w:p>
    <w:p w14:paraId="6A6020CB" w14:textId="77777777" w:rsidR="00600086" w:rsidRDefault="00600086" w:rsidP="00061FD1">
      <w:pPr>
        <w:rPr>
          <w:snapToGrid w:val="0"/>
          <w:color w:val="000000"/>
        </w:rPr>
      </w:pPr>
    </w:p>
    <w:p w14:paraId="5DC9730C" w14:textId="3F6E11C7" w:rsidR="00061FD1" w:rsidRPr="008C0EC4" w:rsidRDefault="00061FD1" w:rsidP="00061FD1">
      <w:pPr>
        <w:rPr>
          <w:snapToGrid w:val="0"/>
          <w:color w:val="000000"/>
        </w:rPr>
      </w:pPr>
      <w:r>
        <w:rPr>
          <w:snapToGrid w:val="0"/>
          <w:color w:val="000000"/>
        </w:rPr>
        <w:t xml:space="preserve">In addition, </w:t>
      </w:r>
      <w:r w:rsidR="004E3454">
        <w:rPr>
          <w:snapToGrid w:val="0"/>
          <w:color w:val="000000"/>
        </w:rPr>
        <w:t>EMNRD proposes the</w:t>
      </w:r>
      <w:r>
        <w:rPr>
          <w:snapToGrid w:val="0"/>
          <w:color w:val="000000"/>
        </w:rPr>
        <w:t xml:space="preserve"> following name chan</w:t>
      </w:r>
      <w:r w:rsidR="004E3454">
        <w:rPr>
          <w:snapToGrid w:val="0"/>
          <w:color w:val="000000"/>
        </w:rPr>
        <w:t>ges</w:t>
      </w:r>
      <w:r>
        <w:rPr>
          <w:snapToGrid w:val="0"/>
          <w:color w:val="000000"/>
        </w:rPr>
        <w:t xml:space="preserve">: </w:t>
      </w:r>
      <w:r w:rsidR="00FE4B1C">
        <w:rPr>
          <w:snapToGrid w:val="0"/>
          <w:color w:val="000000"/>
        </w:rPr>
        <w:t xml:space="preserve"> </w:t>
      </w:r>
      <w:proofErr w:type="spellStart"/>
      <w:r w:rsidRPr="00061FD1">
        <w:rPr>
          <w:i/>
          <w:snapToGrid w:val="0"/>
          <w:color w:val="000000"/>
        </w:rPr>
        <w:t>Coryphantha</w:t>
      </w:r>
      <w:proofErr w:type="spellEnd"/>
      <w:r w:rsidRPr="00061FD1">
        <w:rPr>
          <w:i/>
          <w:snapToGrid w:val="0"/>
          <w:color w:val="000000"/>
        </w:rPr>
        <w:t xml:space="preserve"> </w:t>
      </w:r>
      <w:proofErr w:type="spellStart"/>
      <w:r w:rsidRPr="00061FD1">
        <w:rPr>
          <w:i/>
          <w:snapToGrid w:val="0"/>
          <w:color w:val="000000"/>
        </w:rPr>
        <w:t>robustispina</w:t>
      </w:r>
      <w:proofErr w:type="spellEnd"/>
      <w:r w:rsidRPr="00061FD1">
        <w:rPr>
          <w:snapToGrid w:val="0"/>
          <w:color w:val="000000"/>
        </w:rPr>
        <w:t xml:space="preserve"> ssp. </w:t>
      </w:r>
      <w:proofErr w:type="spellStart"/>
      <w:r w:rsidRPr="00061FD1">
        <w:rPr>
          <w:i/>
          <w:snapToGrid w:val="0"/>
          <w:color w:val="000000"/>
        </w:rPr>
        <w:t>scheeri</w:t>
      </w:r>
      <w:proofErr w:type="spellEnd"/>
      <w:r w:rsidRPr="00061FD1">
        <w:rPr>
          <w:snapToGrid w:val="0"/>
          <w:color w:val="000000"/>
        </w:rPr>
        <w:t xml:space="preserve"> replaces </w:t>
      </w:r>
      <w:proofErr w:type="spellStart"/>
      <w:r w:rsidRPr="00061FD1">
        <w:rPr>
          <w:i/>
          <w:snapToGrid w:val="0"/>
          <w:color w:val="000000"/>
        </w:rPr>
        <w:t>Coryphantha</w:t>
      </w:r>
      <w:proofErr w:type="spellEnd"/>
      <w:r w:rsidRPr="00061FD1">
        <w:rPr>
          <w:i/>
          <w:snapToGrid w:val="0"/>
          <w:color w:val="000000"/>
        </w:rPr>
        <w:t xml:space="preserve"> </w:t>
      </w:r>
      <w:proofErr w:type="spellStart"/>
      <w:r w:rsidRPr="00061FD1">
        <w:rPr>
          <w:i/>
          <w:snapToGrid w:val="0"/>
          <w:color w:val="000000"/>
        </w:rPr>
        <w:t>scheeri</w:t>
      </w:r>
      <w:proofErr w:type="spellEnd"/>
      <w:r w:rsidRPr="00061FD1">
        <w:rPr>
          <w:snapToGrid w:val="0"/>
          <w:color w:val="000000"/>
        </w:rPr>
        <w:t xml:space="preserve"> var. </w:t>
      </w:r>
      <w:proofErr w:type="spellStart"/>
      <w:r w:rsidRPr="00061FD1">
        <w:rPr>
          <w:i/>
          <w:snapToGrid w:val="0"/>
          <w:color w:val="000000"/>
        </w:rPr>
        <w:t>scheerii</w:t>
      </w:r>
      <w:proofErr w:type="spellEnd"/>
      <w:r>
        <w:rPr>
          <w:i/>
          <w:snapToGrid w:val="0"/>
          <w:color w:val="000000"/>
        </w:rPr>
        <w:t xml:space="preserve">; </w:t>
      </w:r>
      <w:r w:rsidRPr="00061FD1">
        <w:rPr>
          <w:i/>
          <w:snapToGrid w:val="0"/>
          <w:color w:val="000000"/>
          <w:lang w:val="es-ES"/>
        </w:rPr>
        <w:t xml:space="preserve">Argemone pinnatisecta </w:t>
      </w:r>
      <w:proofErr w:type="spellStart"/>
      <w:r w:rsidRPr="00AF4290">
        <w:rPr>
          <w:iCs/>
          <w:snapToGrid w:val="0"/>
          <w:color w:val="000000"/>
          <w:lang w:val="es-ES"/>
        </w:rPr>
        <w:t>replaces</w:t>
      </w:r>
      <w:proofErr w:type="spellEnd"/>
      <w:r w:rsidRPr="00061FD1">
        <w:rPr>
          <w:i/>
          <w:snapToGrid w:val="0"/>
          <w:color w:val="000000"/>
          <w:lang w:val="es-ES"/>
        </w:rPr>
        <w:t xml:space="preserve"> Argemone </w:t>
      </w:r>
      <w:proofErr w:type="spellStart"/>
      <w:r w:rsidRPr="00061FD1">
        <w:rPr>
          <w:i/>
          <w:snapToGrid w:val="0"/>
          <w:color w:val="000000"/>
          <w:lang w:val="es-ES"/>
        </w:rPr>
        <w:t>pleiacantha</w:t>
      </w:r>
      <w:proofErr w:type="spellEnd"/>
      <w:r w:rsidRPr="00061FD1">
        <w:rPr>
          <w:i/>
          <w:snapToGrid w:val="0"/>
          <w:color w:val="000000"/>
          <w:lang w:val="es-ES"/>
        </w:rPr>
        <w:t xml:space="preserve"> </w:t>
      </w:r>
      <w:proofErr w:type="spellStart"/>
      <w:r w:rsidRPr="00061FD1">
        <w:rPr>
          <w:i/>
          <w:snapToGrid w:val="0"/>
          <w:color w:val="000000"/>
          <w:lang w:val="es-ES"/>
        </w:rPr>
        <w:t>ssp</w:t>
      </w:r>
      <w:proofErr w:type="spellEnd"/>
      <w:r w:rsidRPr="00061FD1">
        <w:rPr>
          <w:i/>
          <w:snapToGrid w:val="0"/>
          <w:color w:val="000000"/>
          <w:lang w:val="es-ES"/>
        </w:rPr>
        <w:t xml:space="preserve">. </w:t>
      </w:r>
      <w:r w:rsidRPr="00061FD1">
        <w:rPr>
          <w:i/>
          <w:iCs/>
          <w:snapToGrid w:val="0"/>
          <w:color w:val="000000"/>
          <w:lang w:val="es-ES"/>
        </w:rPr>
        <w:t>p</w:t>
      </w:r>
      <w:r w:rsidRPr="00061FD1">
        <w:rPr>
          <w:i/>
          <w:snapToGrid w:val="0"/>
          <w:color w:val="000000"/>
          <w:lang w:val="es-ES"/>
        </w:rPr>
        <w:t>innatisecta</w:t>
      </w:r>
      <w:r>
        <w:rPr>
          <w:i/>
          <w:snapToGrid w:val="0"/>
          <w:color w:val="000000"/>
          <w:lang w:val="es-ES"/>
        </w:rPr>
        <w:t xml:space="preserve">; </w:t>
      </w:r>
      <w:r w:rsidRPr="00061FD1">
        <w:rPr>
          <w:iCs/>
          <w:snapToGrid w:val="0"/>
          <w:color w:val="000000"/>
          <w:lang w:val="es-ES"/>
        </w:rPr>
        <w:t>and</w:t>
      </w:r>
      <w:r>
        <w:rPr>
          <w:i/>
          <w:snapToGrid w:val="0"/>
          <w:color w:val="000000"/>
          <w:lang w:val="es-ES"/>
        </w:rPr>
        <w:t xml:space="preserve"> </w:t>
      </w:r>
      <w:r w:rsidRPr="00061FD1">
        <w:rPr>
          <w:i/>
          <w:snapToGrid w:val="0"/>
          <w:color w:val="000000"/>
          <w:lang w:val="es-ES"/>
        </w:rPr>
        <w:t>Hexa</w:t>
      </w:r>
      <w:r w:rsidR="00E824B4">
        <w:rPr>
          <w:i/>
          <w:snapToGrid w:val="0"/>
          <w:color w:val="000000"/>
          <w:lang w:val="es-ES"/>
        </w:rPr>
        <w:t>l</w:t>
      </w:r>
      <w:r w:rsidRPr="00061FD1">
        <w:rPr>
          <w:i/>
          <w:snapToGrid w:val="0"/>
          <w:color w:val="000000"/>
          <w:lang w:val="es-ES"/>
        </w:rPr>
        <w:t xml:space="preserve">ectris arizonica </w:t>
      </w:r>
      <w:proofErr w:type="spellStart"/>
      <w:r w:rsidRPr="00AF4290">
        <w:rPr>
          <w:snapToGrid w:val="0"/>
          <w:color w:val="000000"/>
          <w:lang w:val="es-ES"/>
        </w:rPr>
        <w:t>replaces</w:t>
      </w:r>
      <w:proofErr w:type="spellEnd"/>
      <w:r w:rsidRPr="00AF4290">
        <w:rPr>
          <w:snapToGrid w:val="0"/>
          <w:color w:val="000000"/>
          <w:lang w:val="es-ES"/>
        </w:rPr>
        <w:t xml:space="preserve"> </w:t>
      </w:r>
      <w:r w:rsidRPr="00061FD1">
        <w:rPr>
          <w:i/>
          <w:snapToGrid w:val="0"/>
          <w:color w:val="000000"/>
          <w:lang w:val="es-ES"/>
        </w:rPr>
        <w:t xml:space="preserve">Hexalectris </w:t>
      </w:r>
      <w:proofErr w:type="spellStart"/>
      <w:r w:rsidRPr="00061FD1">
        <w:rPr>
          <w:i/>
          <w:snapToGrid w:val="0"/>
          <w:color w:val="000000"/>
          <w:lang w:val="es-ES"/>
        </w:rPr>
        <w:t>spicata</w:t>
      </w:r>
      <w:proofErr w:type="spellEnd"/>
      <w:r w:rsidR="00BD3B23">
        <w:rPr>
          <w:i/>
          <w:snapToGrid w:val="0"/>
          <w:color w:val="000000"/>
          <w:lang w:val="es-ES"/>
        </w:rPr>
        <w:t>.</w:t>
      </w:r>
      <w:r w:rsidR="008C0EC4" w:rsidRPr="008C0EC4">
        <w:rPr>
          <w:rFonts w:cstheme="minorHAnsi"/>
          <w:iCs/>
          <w:lang w:val="es-ES"/>
        </w:rPr>
        <w:t xml:space="preserve"> </w:t>
      </w:r>
      <w:r w:rsidR="00FE4B1C">
        <w:rPr>
          <w:rFonts w:cstheme="minorHAnsi"/>
          <w:iCs/>
          <w:lang w:val="es-ES"/>
        </w:rPr>
        <w:t xml:space="preserve"> </w:t>
      </w:r>
      <w:r w:rsidR="008C0EC4" w:rsidRPr="008C0EC4">
        <w:rPr>
          <w:snapToGrid w:val="0"/>
          <w:color w:val="000000"/>
          <w:lang w:val="es-ES"/>
        </w:rPr>
        <w:t>EMNRD</w:t>
      </w:r>
      <w:r w:rsidR="004E3454">
        <w:rPr>
          <w:snapToGrid w:val="0"/>
          <w:color w:val="000000"/>
          <w:lang w:val="es-ES"/>
        </w:rPr>
        <w:t xml:space="preserve"> </w:t>
      </w:r>
      <w:proofErr w:type="spellStart"/>
      <w:r w:rsidR="004E3454">
        <w:rPr>
          <w:snapToGrid w:val="0"/>
          <w:color w:val="000000"/>
          <w:lang w:val="es-ES"/>
        </w:rPr>
        <w:t>also</w:t>
      </w:r>
      <w:proofErr w:type="spellEnd"/>
      <w:r w:rsidR="004E3454">
        <w:rPr>
          <w:snapToGrid w:val="0"/>
          <w:color w:val="000000"/>
          <w:lang w:val="es-ES"/>
        </w:rPr>
        <w:t xml:space="preserve"> </w:t>
      </w:r>
      <w:proofErr w:type="spellStart"/>
      <w:r w:rsidR="004E3454">
        <w:rPr>
          <w:snapToGrid w:val="0"/>
          <w:color w:val="000000"/>
          <w:lang w:val="es-ES"/>
        </w:rPr>
        <w:t>proposes</w:t>
      </w:r>
      <w:proofErr w:type="spellEnd"/>
      <w:r w:rsidR="004E3454">
        <w:rPr>
          <w:snapToGrid w:val="0"/>
          <w:color w:val="000000"/>
          <w:lang w:val="es-ES"/>
        </w:rPr>
        <w:t xml:space="preserve"> </w:t>
      </w:r>
      <w:proofErr w:type="spellStart"/>
      <w:r w:rsidR="004E3454">
        <w:rPr>
          <w:snapToGrid w:val="0"/>
          <w:color w:val="000000"/>
          <w:lang w:val="es-ES"/>
        </w:rPr>
        <w:t>to</w:t>
      </w:r>
      <w:proofErr w:type="spellEnd"/>
      <w:r w:rsidR="004E3454">
        <w:rPr>
          <w:snapToGrid w:val="0"/>
          <w:color w:val="000000"/>
          <w:lang w:val="es-ES"/>
        </w:rPr>
        <w:t xml:space="preserve"> </w:t>
      </w:r>
      <w:proofErr w:type="spellStart"/>
      <w:r w:rsidR="004E3454">
        <w:rPr>
          <w:snapToGrid w:val="0"/>
          <w:color w:val="000000"/>
          <w:lang w:val="es-ES"/>
        </w:rPr>
        <w:t>add</w:t>
      </w:r>
      <w:proofErr w:type="spellEnd"/>
      <w:r w:rsidR="004E3454">
        <w:rPr>
          <w:snapToGrid w:val="0"/>
          <w:color w:val="000000"/>
          <w:lang w:val="es-ES"/>
        </w:rPr>
        <w:t xml:space="preserve"> </w:t>
      </w:r>
      <w:proofErr w:type="spellStart"/>
      <w:r w:rsidR="004E3454">
        <w:rPr>
          <w:snapToGrid w:val="0"/>
          <w:color w:val="000000"/>
          <w:lang w:val="es-ES"/>
        </w:rPr>
        <w:t>definitions</w:t>
      </w:r>
      <w:proofErr w:type="spellEnd"/>
      <w:r w:rsidR="004E3454">
        <w:rPr>
          <w:snapToGrid w:val="0"/>
          <w:color w:val="000000"/>
          <w:lang w:val="es-ES"/>
        </w:rPr>
        <w:t xml:space="preserve"> </w:t>
      </w:r>
      <w:proofErr w:type="spellStart"/>
      <w:r w:rsidR="004E3454">
        <w:rPr>
          <w:snapToGrid w:val="0"/>
          <w:color w:val="000000"/>
          <w:lang w:val="es-ES"/>
        </w:rPr>
        <w:t>of</w:t>
      </w:r>
      <w:proofErr w:type="spellEnd"/>
      <w:r w:rsidR="004E3454">
        <w:rPr>
          <w:snapToGrid w:val="0"/>
          <w:color w:val="000000"/>
          <w:lang w:val="es-ES"/>
        </w:rPr>
        <w:t xml:space="preserve"> “</w:t>
      </w:r>
      <w:proofErr w:type="spellStart"/>
      <w:r w:rsidR="004E3454">
        <w:rPr>
          <w:snapToGrid w:val="0"/>
          <w:color w:val="000000"/>
          <w:lang w:val="es-ES"/>
        </w:rPr>
        <w:t>department</w:t>
      </w:r>
      <w:proofErr w:type="spellEnd"/>
      <w:r w:rsidR="004E3454">
        <w:rPr>
          <w:snapToGrid w:val="0"/>
          <w:color w:val="000000"/>
          <w:lang w:val="es-ES"/>
        </w:rPr>
        <w:t>” and “</w:t>
      </w:r>
      <w:proofErr w:type="spellStart"/>
      <w:r w:rsidR="004E3454">
        <w:rPr>
          <w:snapToGrid w:val="0"/>
          <w:color w:val="000000"/>
          <w:lang w:val="es-ES"/>
        </w:rPr>
        <w:t>state</w:t>
      </w:r>
      <w:proofErr w:type="spellEnd"/>
      <w:r w:rsidR="004E3454">
        <w:rPr>
          <w:snapToGrid w:val="0"/>
          <w:color w:val="000000"/>
          <w:lang w:val="es-ES"/>
        </w:rPr>
        <w:t xml:space="preserve"> </w:t>
      </w:r>
      <w:proofErr w:type="spellStart"/>
      <w:r w:rsidR="004E3454">
        <w:rPr>
          <w:snapToGrid w:val="0"/>
          <w:color w:val="000000"/>
          <w:lang w:val="es-ES"/>
        </w:rPr>
        <w:t>forester</w:t>
      </w:r>
      <w:proofErr w:type="spellEnd"/>
      <w:r w:rsidR="004E3454">
        <w:rPr>
          <w:snapToGrid w:val="0"/>
          <w:color w:val="000000"/>
          <w:lang w:val="es-ES"/>
        </w:rPr>
        <w:t>”</w:t>
      </w:r>
      <w:r w:rsidR="006F6155">
        <w:rPr>
          <w:snapToGrid w:val="0"/>
          <w:color w:val="000000"/>
          <w:lang w:val="es-ES"/>
        </w:rPr>
        <w:t xml:space="preserve"> in</w:t>
      </w:r>
      <w:r w:rsidR="00D324E4">
        <w:rPr>
          <w:snapToGrid w:val="0"/>
          <w:color w:val="000000"/>
          <w:lang w:val="es-ES"/>
        </w:rPr>
        <w:t xml:space="preserve"> 19.21.2.7 NMAC;</w:t>
      </w:r>
      <w:r w:rsidR="004E3454">
        <w:rPr>
          <w:snapToGrid w:val="0"/>
          <w:color w:val="000000"/>
          <w:lang w:val="es-ES"/>
        </w:rPr>
        <w:t xml:space="preserve"> revise 19.21.2.2 NMAC, </w:t>
      </w:r>
      <w:proofErr w:type="spellStart"/>
      <w:r w:rsidR="004E3454">
        <w:rPr>
          <w:snapToGrid w:val="0"/>
          <w:color w:val="000000"/>
          <w:lang w:val="es-ES"/>
        </w:rPr>
        <w:t>Scope</w:t>
      </w:r>
      <w:proofErr w:type="spellEnd"/>
      <w:r w:rsidR="004E3454">
        <w:rPr>
          <w:snapToGrid w:val="0"/>
          <w:color w:val="000000"/>
          <w:lang w:val="es-ES"/>
        </w:rPr>
        <w:t xml:space="preserve">, 19.21.2.3 NMAC, </w:t>
      </w:r>
      <w:proofErr w:type="spellStart"/>
      <w:r w:rsidR="004E3454">
        <w:rPr>
          <w:snapToGrid w:val="0"/>
          <w:color w:val="000000"/>
          <w:lang w:val="es-ES"/>
        </w:rPr>
        <w:t>Statutory</w:t>
      </w:r>
      <w:proofErr w:type="spellEnd"/>
      <w:r w:rsidR="004E3454">
        <w:rPr>
          <w:snapToGrid w:val="0"/>
          <w:color w:val="000000"/>
          <w:lang w:val="es-ES"/>
        </w:rPr>
        <w:t xml:space="preserve"> </w:t>
      </w:r>
      <w:proofErr w:type="spellStart"/>
      <w:r w:rsidR="004E3454">
        <w:rPr>
          <w:snapToGrid w:val="0"/>
          <w:color w:val="000000"/>
          <w:lang w:val="es-ES"/>
        </w:rPr>
        <w:t>Authority</w:t>
      </w:r>
      <w:proofErr w:type="spellEnd"/>
      <w:r w:rsidR="004E3454">
        <w:rPr>
          <w:snapToGrid w:val="0"/>
          <w:color w:val="000000"/>
          <w:lang w:val="es-ES"/>
        </w:rPr>
        <w:t xml:space="preserve">, 19.21.2.6 NMAC, </w:t>
      </w:r>
      <w:proofErr w:type="spellStart"/>
      <w:r w:rsidR="004E3454">
        <w:rPr>
          <w:snapToGrid w:val="0"/>
          <w:color w:val="000000"/>
          <w:lang w:val="es-ES"/>
        </w:rPr>
        <w:t>Objective</w:t>
      </w:r>
      <w:proofErr w:type="spellEnd"/>
      <w:r w:rsidR="004E3454">
        <w:rPr>
          <w:snapToGrid w:val="0"/>
          <w:color w:val="000000"/>
          <w:lang w:val="es-ES"/>
        </w:rPr>
        <w:t xml:space="preserve">, and 19.21.2.15, </w:t>
      </w:r>
      <w:proofErr w:type="spellStart"/>
      <w:r w:rsidR="004E3454">
        <w:rPr>
          <w:snapToGrid w:val="0"/>
          <w:color w:val="000000"/>
          <w:lang w:val="es-ES"/>
        </w:rPr>
        <w:t>Protection</w:t>
      </w:r>
      <w:proofErr w:type="spellEnd"/>
      <w:r w:rsidR="004E3454">
        <w:rPr>
          <w:snapToGrid w:val="0"/>
          <w:color w:val="000000"/>
          <w:lang w:val="es-ES"/>
        </w:rPr>
        <w:t xml:space="preserve"> and </w:t>
      </w:r>
      <w:proofErr w:type="spellStart"/>
      <w:r w:rsidR="004E3454">
        <w:rPr>
          <w:snapToGrid w:val="0"/>
          <w:color w:val="000000"/>
          <w:lang w:val="es-ES"/>
        </w:rPr>
        <w:t>Penalties</w:t>
      </w:r>
      <w:proofErr w:type="spellEnd"/>
      <w:r w:rsidR="00B56CF2">
        <w:rPr>
          <w:snapToGrid w:val="0"/>
          <w:color w:val="000000"/>
          <w:lang w:val="es-ES"/>
        </w:rPr>
        <w:t>,</w:t>
      </w:r>
      <w:r w:rsidR="004E3454">
        <w:rPr>
          <w:snapToGrid w:val="0"/>
          <w:color w:val="000000"/>
          <w:lang w:val="es-ES"/>
        </w:rPr>
        <w:t xml:space="preserve"> </w:t>
      </w:r>
      <w:proofErr w:type="spellStart"/>
      <w:r w:rsidR="004E3454">
        <w:rPr>
          <w:snapToGrid w:val="0"/>
          <w:color w:val="000000"/>
          <w:lang w:val="es-ES"/>
        </w:rPr>
        <w:t>to</w:t>
      </w:r>
      <w:proofErr w:type="spellEnd"/>
      <w:r w:rsidR="004E3454">
        <w:rPr>
          <w:snapToGrid w:val="0"/>
          <w:color w:val="000000"/>
          <w:lang w:val="es-ES"/>
        </w:rPr>
        <w:t xml:space="preserve"> </w:t>
      </w:r>
      <w:proofErr w:type="spellStart"/>
      <w:r w:rsidR="004E3454">
        <w:rPr>
          <w:snapToGrid w:val="0"/>
          <w:color w:val="000000"/>
          <w:lang w:val="es-ES"/>
        </w:rPr>
        <w:t>reflect</w:t>
      </w:r>
      <w:proofErr w:type="spellEnd"/>
      <w:r w:rsidR="004E3454">
        <w:rPr>
          <w:snapToGrid w:val="0"/>
          <w:color w:val="000000"/>
          <w:lang w:val="es-ES"/>
        </w:rPr>
        <w:t xml:space="preserve"> NMSA 1978, </w:t>
      </w:r>
      <w:proofErr w:type="spellStart"/>
      <w:r w:rsidR="004E3454">
        <w:rPr>
          <w:snapToGrid w:val="0"/>
          <w:color w:val="000000"/>
          <w:lang w:val="es-ES"/>
        </w:rPr>
        <w:t>Section</w:t>
      </w:r>
      <w:proofErr w:type="spellEnd"/>
      <w:r w:rsidR="004E3454">
        <w:rPr>
          <w:snapToGrid w:val="0"/>
          <w:color w:val="000000"/>
          <w:lang w:val="es-ES"/>
        </w:rPr>
        <w:t xml:space="preserve"> 75-6-1</w:t>
      </w:r>
      <w:r w:rsidR="00D324E4">
        <w:rPr>
          <w:snapToGrid w:val="0"/>
          <w:color w:val="000000"/>
          <w:lang w:val="es-ES"/>
        </w:rPr>
        <w:t xml:space="preserve">; and </w:t>
      </w:r>
      <w:proofErr w:type="spellStart"/>
      <w:r w:rsidR="00D324E4">
        <w:rPr>
          <w:snapToGrid w:val="0"/>
          <w:color w:val="000000"/>
          <w:lang w:val="es-ES"/>
        </w:rPr>
        <w:t>make</w:t>
      </w:r>
      <w:proofErr w:type="spellEnd"/>
      <w:r w:rsidR="00D324E4">
        <w:rPr>
          <w:snapToGrid w:val="0"/>
          <w:color w:val="000000"/>
          <w:lang w:val="es-ES"/>
        </w:rPr>
        <w:t xml:space="preserve"> </w:t>
      </w:r>
      <w:proofErr w:type="spellStart"/>
      <w:r w:rsidR="00D324E4">
        <w:rPr>
          <w:snapToGrid w:val="0"/>
          <w:color w:val="000000"/>
          <w:lang w:val="es-ES"/>
        </w:rPr>
        <w:t>style</w:t>
      </w:r>
      <w:proofErr w:type="spellEnd"/>
      <w:r w:rsidR="00D324E4">
        <w:rPr>
          <w:snapToGrid w:val="0"/>
          <w:color w:val="000000"/>
          <w:lang w:val="es-ES"/>
        </w:rPr>
        <w:t xml:space="preserve"> </w:t>
      </w:r>
      <w:proofErr w:type="spellStart"/>
      <w:r w:rsidR="00D324E4">
        <w:rPr>
          <w:snapToGrid w:val="0"/>
          <w:color w:val="000000"/>
          <w:lang w:val="es-ES"/>
        </w:rPr>
        <w:t>changes</w:t>
      </w:r>
      <w:proofErr w:type="spellEnd"/>
      <w:r w:rsidR="00D324E4">
        <w:rPr>
          <w:snapToGrid w:val="0"/>
          <w:color w:val="000000"/>
          <w:lang w:val="es-ES"/>
        </w:rPr>
        <w:t xml:space="preserve"> in 19.21.2.8 NMAC and 19.21.2.10 through 19.21.2.14 NMAC.</w:t>
      </w:r>
    </w:p>
    <w:p w14:paraId="315848AC" w14:textId="144F7E6F" w:rsidR="00061FD1" w:rsidRPr="00061FD1" w:rsidRDefault="00061FD1" w:rsidP="00061FD1">
      <w:pPr>
        <w:rPr>
          <w:snapToGrid w:val="0"/>
          <w:color w:val="000000"/>
        </w:rPr>
      </w:pPr>
    </w:p>
    <w:p w14:paraId="1782016D" w14:textId="6E978BB4" w:rsidR="00AA361F" w:rsidRPr="00AA361F" w:rsidRDefault="00AA361F" w:rsidP="00AA361F">
      <w:r w:rsidRPr="00AA361F">
        <w:rPr>
          <w:b/>
          <w:bCs/>
          <w:u w:val="single"/>
        </w:rPr>
        <w:t>Public Hearing and Comment.</w:t>
      </w:r>
      <w:r w:rsidRPr="00AA361F">
        <w:t xml:space="preserve"> </w:t>
      </w:r>
      <w:r w:rsidR="000445E0">
        <w:t>Instead of being held at Porter Hall in the Wendell Chino Building at 1220 S. St. Francis Drive, Santa Fe, NM 87505, t</w:t>
      </w:r>
      <w:r w:rsidRPr="00AA361F">
        <w:t xml:space="preserve">he public hearing </w:t>
      </w:r>
      <w:r w:rsidR="000445E0">
        <w:t xml:space="preserve">scheduled for </w:t>
      </w:r>
      <w:r w:rsidRPr="00AA361F">
        <w:t xml:space="preserve">June </w:t>
      </w:r>
      <w:r w:rsidR="0056078A" w:rsidRPr="0056078A">
        <w:t>24</w:t>
      </w:r>
      <w:r w:rsidRPr="00AA361F">
        <w:t xml:space="preserve">, 2020 </w:t>
      </w:r>
      <w:r w:rsidR="00425C92">
        <w:t>from</w:t>
      </w:r>
      <w:r w:rsidRPr="00AA361F">
        <w:t xml:space="preserve"> 9:00 am </w:t>
      </w:r>
      <w:r w:rsidR="00425C92">
        <w:t xml:space="preserve">to 11:00 am </w:t>
      </w:r>
      <w:r w:rsidR="000445E0">
        <w:t xml:space="preserve">will be held </w:t>
      </w:r>
      <w:r w:rsidRPr="00AA361F">
        <w:t xml:space="preserve">via </w:t>
      </w:r>
      <w:proofErr w:type="spellStart"/>
      <w:r w:rsidR="006547D4">
        <w:t>Webex</w:t>
      </w:r>
      <w:proofErr w:type="spellEnd"/>
      <w:r w:rsidR="006547D4" w:rsidRPr="00AA361F">
        <w:t xml:space="preserve"> </w:t>
      </w:r>
      <w:r w:rsidRPr="00AA361F">
        <w:t>online</w:t>
      </w:r>
      <w:r w:rsidR="000445E0">
        <w:t xml:space="preserve"> and</w:t>
      </w:r>
      <w:r w:rsidRPr="00AA361F">
        <w:t xml:space="preserve"> via telephone</w:t>
      </w:r>
      <w:r w:rsidR="000445E0">
        <w:t>. W</w:t>
      </w:r>
      <w:r w:rsidRPr="00AA361F">
        <w:t>ritten comments will be accepted via email or mail through until 5:00 pm</w:t>
      </w:r>
      <w:r w:rsidR="00E17C2B">
        <w:t xml:space="preserve">, </w:t>
      </w:r>
      <w:r w:rsidRPr="00AA361F">
        <w:t xml:space="preserve">June </w:t>
      </w:r>
      <w:r w:rsidR="0056078A" w:rsidRPr="0056078A">
        <w:t>24</w:t>
      </w:r>
      <w:r w:rsidRPr="00AA361F">
        <w:t>, 2020.</w:t>
      </w:r>
    </w:p>
    <w:p w14:paraId="2213E9BD" w14:textId="77777777" w:rsidR="000445E0" w:rsidRDefault="000445E0" w:rsidP="00AA361F"/>
    <w:p w14:paraId="602035DB" w14:textId="3F7B0C66" w:rsidR="0056078A" w:rsidRPr="0056078A" w:rsidRDefault="00AA361F" w:rsidP="00AA361F">
      <w:r w:rsidRPr="00AA361F">
        <w:t>The hearing is being held via internet, email, and telephonic means due to the concerns surrounding COVID-19 and in accord with Governor Michelle Lujan Grisham’s Executive Order 2020-004, Declaration of a Public Health Emergency, and the March 12, 2020 Public Health Emergency Order to Limit Mass Gatherings Due to COVID-19. Any interested member of the public may attend the Public Hearing and offer public comments on the proposed rule amendments during the hearing.</w:t>
      </w:r>
    </w:p>
    <w:p w14:paraId="41AA5B3D" w14:textId="77777777" w:rsidR="003E4FEC" w:rsidRDefault="003E4FEC" w:rsidP="00AA361F"/>
    <w:p w14:paraId="79435DC2" w14:textId="767A01F7" w:rsidR="00AA361F" w:rsidRPr="00AA361F" w:rsidRDefault="00AA361F" w:rsidP="00AA361F">
      <w:r w:rsidRPr="00AA361F">
        <w:t xml:space="preserve">A Public Hearing Agenda and Participant Information Guide will be posted to the </w:t>
      </w:r>
      <w:r w:rsidR="0056078A" w:rsidRPr="0056078A">
        <w:t>Forestry Division</w:t>
      </w:r>
      <w:r w:rsidRPr="00AA361F">
        <w:t xml:space="preserve"> website contemporaneously with this Notice. If you wish to provide oral comments at the Public Hearing you will be required to provide your name during the comment portion of the Public Hearing. Your oral comments will be recorded.</w:t>
      </w:r>
    </w:p>
    <w:p w14:paraId="6EFA569A" w14:textId="77777777" w:rsidR="00D92FE9" w:rsidRDefault="00D92FE9" w:rsidP="00A93BA5"/>
    <w:p w14:paraId="6C6FED4B" w14:textId="678AF28D" w:rsidR="00A93BA5" w:rsidRDefault="00A93BA5" w:rsidP="00A93BA5">
      <w:r>
        <w:t xml:space="preserve">When it's time, join your </w:t>
      </w:r>
      <w:proofErr w:type="spellStart"/>
      <w:r>
        <w:t>Webex</w:t>
      </w:r>
      <w:proofErr w:type="spellEnd"/>
      <w:r>
        <w:t xml:space="preserve"> meeting here.</w:t>
      </w:r>
    </w:p>
    <w:p w14:paraId="1CEF5973" w14:textId="237556AD" w:rsidR="00A93BA5" w:rsidRDefault="00A93BA5" w:rsidP="00A93BA5"/>
    <w:p w14:paraId="3A62BFAA" w14:textId="77777777" w:rsidR="00A93BA5" w:rsidRDefault="00A93BA5" w:rsidP="00A93BA5">
      <w:r>
        <w:t>Meeting number (access code): 965 541 091</w:t>
      </w:r>
    </w:p>
    <w:p w14:paraId="795FB5D8" w14:textId="75311185" w:rsidR="00A93BA5" w:rsidRDefault="00A93BA5" w:rsidP="00A93BA5">
      <w:r>
        <w:t>Meeting password: Qk7GYSTmM94</w:t>
      </w:r>
    </w:p>
    <w:p w14:paraId="3630BD19" w14:textId="71E619B6" w:rsidR="00A93BA5" w:rsidRDefault="00A93BA5" w:rsidP="00A93BA5"/>
    <w:p w14:paraId="057A18D5" w14:textId="77777777" w:rsidR="00A93BA5" w:rsidRDefault="00AC7898" w:rsidP="00A93BA5">
      <w:hyperlink r:id="rId6" w:history="1">
        <w:r w:rsidR="00D92FE9" w:rsidRPr="00D92FE9">
          <w:rPr>
            <w:rStyle w:val="Hyperlink"/>
          </w:rPr>
          <w:t>Join meeting</w:t>
        </w:r>
      </w:hyperlink>
    </w:p>
    <w:p w14:paraId="4E87A315" w14:textId="77777777" w:rsidR="00D92FE9" w:rsidRDefault="00D92FE9" w:rsidP="00A93BA5"/>
    <w:p w14:paraId="4535ABA4" w14:textId="53CEF088" w:rsidR="00A93BA5" w:rsidRDefault="00A93BA5" w:rsidP="00A93BA5">
      <w:r>
        <w:t>Join by phone</w:t>
      </w:r>
    </w:p>
    <w:p w14:paraId="37069DBA" w14:textId="09A940A8" w:rsidR="00A93BA5" w:rsidRDefault="00A93BA5" w:rsidP="00A93BA5">
      <w:r>
        <w:t>Tap to call in from a mobile device (attendees only)</w:t>
      </w:r>
    </w:p>
    <w:p w14:paraId="13DDB8AC" w14:textId="62A1BD40" w:rsidR="00A93BA5" w:rsidRDefault="00A93BA5" w:rsidP="00A93BA5">
      <w:r>
        <w:t>+1-408-418-9388 United States Toll</w:t>
      </w:r>
    </w:p>
    <w:p w14:paraId="3C0258A1" w14:textId="41B48A92" w:rsidR="00A93BA5" w:rsidRDefault="00A93BA5" w:rsidP="00A93BA5">
      <w:r>
        <w:t>Global call-in numbers</w:t>
      </w:r>
    </w:p>
    <w:p w14:paraId="410EF087" w14:textId="76B10265" w:rsidR="00A93BA5" w:rsidRDefault="00A93BA5" w:rsidP="00A93BA5"/>
    <w:p w14:paraId="752E554A" w14:textId="77777777" w:rsidR="00A93BA5" w:rsidRDefault="00A93BA5" w:rsidP="00A93BA5">
      <w:r>
        <w:t>Join from a video system or application</w:t>
      </w:r>
    </w:p>
    <w:p w14:paraId="0D8AE774" w14:textId="000A61CE" w:rsidR="00A93BA5" w:rsidRDefault="00A93BA5" w:rsidP="00A93BA5">
      <w:r>
        <w:t>Dial 965541091@nmemnrd.webex.com</w:t>
      </w:r>
    </w:p>
    <w:p w14:paraId="24DE1274" w14:textId="22893874" w:rsidR="00A93BA5" w:rsidRDefault="00A93BA5" w:rsidP="00A93BA5">
      <w:r>
        <w:t>You can also dial 173.243.2.68 and enter your meeting number.</w:t>
      </w:r>
    </w:p>
    <w:p w14:paraId="7676A04A" w14:textId="6243E29D" w:rsidR="00A93BA5" w:rsidRDefault="00A93BA5" w:rsidP="00A93BA5"/>
    <w:p w14:paraId="3FF020E8" w14:textId="77777777" w:rsidR="00A93BA5" w:rsidRDefault="00A93BA5" w:rsidP="00A93BA5">
      <w:r>
        <w:t>Join using Microsoft Lync or Microsoft Skype for Business</w:t>
      </w:r>
    </w:p>
    <w:p w14:paraId="7A2B3F04" w14:textId="0CEBCAED" w:rsidR="00A93BA5" w:rsidRDefault="00A93BA5" w:rsidP="00A93BA5">
      <w:r>
        <w:t xml:space="preserve">Dial </w:t>
      </w:r>
      <w:hyperlink r:id="rId7" w:history="1">
        <w:r w:rsidR="00D92FE9" w:rsidRPr="008F518C">
          <w:rPr>
            <w:rStyle w:val="Hyperlink"/>
          </w:rPr>
          <w:t>965541091.nmemnrd@lync.webex.com</w:t>
        </w:r>
      </w:hyperlink>
    </w:p>
    <w:p w14:paraId="2F663AB9" w14:textId="740BBDD5" w:rsidR="00A93BA5" w:rsidRDefault="00A93BA5" w:rsidP="00A93BA5"/>
    <w:p w14:paraId="44883AAA" w14:textId="05477F3B" w:rsidR="00AA361F" w:rsidRPr="00AA361F" w:rsidRDefault="00AA361F" w:rsidP="00AA361F">
      <w:r w:rsidRPr="00AA361F">
        <w:t>All interested persons may participate in the hearing and will be given an opportunity to submit relevant evidence, data, views, and arguments, orally or in writing as explained in the following paragraph.</w:t>
      </w:r>
    </w:p>
    <w:p w14:paraId="025C9007" w14:textId="77777777" w:rsidR="00D43F52" w:rsidRPr="00B75AB6" w:rsidRDefault="00D43F52" w:rsidP="00116FF5"/>
    <w:p w14:paraId="340E0827" w14:textId="30361DAD" w:rsidR="00A559F7" w:rsidRDefault="00FC7602" w:rsidP="00116FF5">
      <w:r w:rsidRPr="00B75AB6">
        <w:t>Those wishin</w:t>
      </w:r>
      <w:r w:rsidR="00A67740" w:rsidRPr="00B75AB6">
        <w:t>g</w:t>
      </w:r>
      <w:r w:rsidRPr="00B75AB6">
        <w:t xml:space="preserve"> to </w:t>
      </w:r>
      <w:r w:rsidR="008003EE" w:rsidRPr="00B75AB6">
        <w:t>comment</w:t>
      </w:r>
      <w:r w:rsidR="004E174E" w:rsidRPr="00B75AB6">
        <w:t xml:space="preserve"> on the proposed rule</w:t>
      </w:r>
      <w:r w:rsidR="00B7449B">
        <w:t xml:space="preserve"> amendment</w:t>
      </w:r>
      <w:r w:rsidR="004E174E" w:rsidRPr="00B75AB6">
        <w:t xml:space="preserve"> </w:t>
      </w:r>
      <w:r w:rsidR="008003EE" w:rsidRPr="00DE042D">
        <w:t xml:space="preserve">may make </w:t>
      </w:r>
      <w:r w:rsidR="00C72007" w:rsidRPr="00DE042D">
        <w:t>oral or written comments or submit information</w:t>
      </w:r>
      <w:r w:rsidR="008003EE" w:rsidRPr="00DE042D">
        <w:t xml:space="preserve"> at the </w:t>
      </w:r>
      <w:r w:rsidR="00B56CF2" w:rsidRPr="00DE042D">
        <w:t>hearing or</w:t>
      </w:r>
      <w:r w:rsidR="008003EE" w:rsidRPr="00DE042D">
        <w:t xml:space="preserve"> </w:t>
      </w:r>
      <w:r w:rsidRPr="00DE042D">
        <w:t xml:space="preserve">may </w:t>
      </w:r>
      <w:r w:rsidR="00D43F52" w:rsidRPr="00DE042D">
        <w:t xml:space="preserve">submit </w:t>
      </w:r>
      <w:r w:rsidR="008003EE" w:rsidRPr="00DE042D">
        <w:t>written comments</w:t>
      </w:r>
      <w:r w:rsidR="00D43F52" w:rsidRPr="00DE042D">
        <w:t xml:space="preserve"> </w:t>
      </w:r>
      <w:r w:rsidR="000B6C72" w:rsidRPr="00DE042D">
        <w:t xml:space="preserve">by </w:t>
      </w:r>
      <w:r w:rsidR="00AA361F">
        <w:rPr>
          <w:snapToGrid w:val="0"/>
          <w:color w:val="000000"/>
        </w:rPr>
        <w:t>June 24</w:t>
      </w:r>
      <w:r w:rsidR="00C66D11" w:rsidRPr="00DE042D">
        <w:rPr>
          <w:snapToGrid w:val="0"/>
          <w:color w:val="000000"/>
        </w:rPr>
        <w:t>, 20</w:t>
      </w:r>
      <w:r w:rsidR="004F03A0" w:rsidRPr="00DE042D">
        <w:rPr>
          <w:snapToGrid w:val="0"/>
          <w:color w:val="000000"/>
        </w:rPr>
        <w:t>2</w:t>
      </w:r>
      <w:r w:rsidR="002A17E1" w:rsidRPr="00DE042D">
        <w:rPr>
          <w:snapToGrid w:val="0"/>
          <w:color w:val="000000"/>
        </w:rPr>
        <w:t>0</w:t>
      </w:r>
      <w:r w:rsidR="00C66D11" w:rsidRPr="00DE042D">
        <w:rPr>
          <w:snapToGrid w:val="0"/>
          <w:color w:val="000000"/>
        </w:rPr>
        <w:t xml:space="preserve"> </w:t>
      </w:r>
      <w:r w:rsidR="00D02424" w:rsidRPr="00DE042D">
        <w:t xml:space="preserve">by </w:t>
      </w:r>
      <w:r w:rsidR="00D32CAE">
        <w:t>5</w:t>
      </w:r>
      <w:r w:rsidR="00DE042D" w:rsidRPr="00DE042D">
        <w:t xml:space="preserve"> </w:t>
      </w:r>
      <w:r w:rsidR="00D32CAE">
        <w:t>p</w:t>
      </w:r>
      <w:r w:rsidR="00D02424" w:rsidRPr="00DE042D">
        <w:t xml:space="preserve">m </w:t>
      </w:r>
      <w:r w:rsidR="00A559F7" w:rsidRPr="00DE042D">
        <w:t>by mail or e</w:t>
      </w:r>
      <w:r w:rsidR="000B6C72" w:rsidRPr="00DE042D">
        <w:t>mail.  Please mail written comments</w:t>
      </w:r>
      <w:r w:rsidR="008003EE" w:rsidRPr="00DE042D">
        <w:t xml:space="preserve"> </w:t>
      </w:r>
      <w:r w:rsidR="000B6C72" w:rsidRPr="00DE042D">
        <w:t xml:space="preserve">to </w:t>
      </w:r>
      <w:r w:rsidR="00E824B4" w:rsidRPr="00DE042D">
        <w:t>Daniela Roth</w:t>
      </w:r>
      <w:r w:rsidR="00364707" w:rsidRPr="00DE042D">
        <w:t>, EMNRD</w:t>
      </w:r>
      <w:r w:rsidR="00EB30C7" w:rsidRPr="00DE042D">
        <w:t xml:space="preserve">, </w:t>
      </w:r>
      <w:r w:rsidR="00A559F7" w:rsidRPr="00DE042D">
        <w:t>Forestry</w:t>
      </w:r>
      <w:r w:rsidR="000B6C72" w:rsidRPr="00DE042D">
        <w:t xml:space="preserve"> Division, 1220 South Sa</w:t>
      </w:r>
      <w:r w:rsidR="00532B53" w:rsidRPr="00DE042D">
        <w:t>i</w:t>
      </w:r>
      <w:r w:rsidR="000B6C72" w:rsidRPr="00DE042D">
        <w:t>nt Francis Drive, Santa Fe, New M</w:t>
      </w:r>
      <w:r w:rsidR="00A559F7" w:rsidRPr="00DE042D">
        <w:t xml:space="preserve">exico 87505 or submit </w:t>
      </w:r>
      <w:r w:rsidR="00364707" w:rsidRPr="00DE042D">
        <w:t>comments</w:t>
      </w:r>
      <w:r w:rsidR="00A559F7" w:rsidRPr="00DE042D">
        <w:t xml:space="preserve"> by e</w:t>
      </w:r>
      <w:r w:rsidR="000B6C72" w:rsidRPr="00DE042D">
        <w:t xml:space="preserve">mail to </w:t>
      </w:r>
      <w:r w:rsidR="00E824B4" w:rsidRPr="00DE042D">
        <w:rPr>
          <w:rStyle w:val="Hyperlink"/>
        </w:rPr>
        <w:t>Daniela.Roth</w:t>
      </w:r>
      <w:r w:rsidR="007B3CA5" w:rsidRPr="00DE042D">
        <w:rPr>
          <w:rStyle w:val="Hyperlink"/>
        </w:rPr>
        <w:t>@state.nm.us</w:t>
      </w:r>
      <w:r w:rsidR="00A559F7" w:rsidRPr="00DE042D">
        <w:t>.</w:t>
      </w:r>
    </w:p>
    <w:p w14:paraId="54388E7E" w14:textId="2547F3ED" w:rsidR="00D43F52" w:rsidRPr="00B75AB6" w:rsidRDefault="00D43F52" w:rsidP="00116FF5"/>
    <w:sectPr w:rsidR="00D43F52" w:rsidRPr="00B75AB6" w:rsidSect="00B75AB6">
      <w:pgSz w:w="12240" w:h="15840"/>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A26B94"/>
    <w:multiLevelType w:val="singleLevel"/>
    <w:tmpl w:val="D22A26B6"/>
    <w:lvl w:ilvl="0">
      <w:start w:val="3"/>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A84"/>
    <w:rsid w:val="00000B8C"/>
    <w:rsid w:val="00010628"/>
    <w:rsid w:val="00012DAF"/>
    <w:rsid w:val="000445E0"/>
    <w:rsid w:val="00054094"/>
    <w:rsid w:val="00061FD1"/>
    <w:rsid w:val="00063078"/>
    <w:rsid w:val="00067573"/>
    <w:rsid w:val="0006763A"/>
    <w:rsid w:val="00074F18"/>
    <w:rsid w:val="00076C13"/>
    <w:rsid w:val="000872DD"/>
    <w:rsid w:val="0009088B"/>
    <w:rsid w:val="000B4E4D"/>
    <w:rsid w:val="000B6C72"/>
    <w:rsid w:val="000C0C1A"/>
    <w:rsid w:val="000D108C"/>
    <w:rsid w:val="000F0CAE"/>
    <w:rsid w:val="000F4247"/>
    <w:rsid w:val="000F670D"/>
    <w:rsid w:val="001064B3"/>
    <w:rsid w:val="00114A2C"/>
    <w:rsid w:val="00116FF5"/>
    <w:rsid w:val="00134E7A"/>
    <w:rsid w:val="00136125"/>
    <w:rsid w:val="00145FEB"/>
    <w:rsid w:val="00146A84"/>
    <w:rsid w:val="00154E1A"/>
    <w:rsid w:val="00165DF3"/>
    <w:rsid w:val="001772FD"/>
    <w:rsid w:val="00183B69"/>
    <w:rsid w:val="00190451"/>
    <w:rsid w:val="001919FC"/>
    <w:rsid w:val="00191B75"/>
    <w:rsid w:val="001A2515"/>
    <w:rsid w:val="001B1A61"/>
    <w:rsid w:val="001C5964"/>
    <w:rsid w:val="001D6927"/>
    <w:rsid w:val="00201E72"/>
    <w:rsid w:val="002105EB"/>
    <w:rsid w:val="00210F8E"/>
    <w:rsid w:val="00216EC7"/>
    <w:rsid w:val="002443B6"/>
    <w:rsid w:val="00253AFD"/>
    <w:rsid w:val="002605A4"/>
    <w:rsid w:val="00264DA4"/>
    <w:rsid w:val="002A17E1"/>
    <w:rsid w:val="002D044E"/>
    <w:rsid w:val="002E33CE"/>
    <w:rsid w:val="0031202F"/>
    <w:rsid w:val="0033217E"/>
    <w:rsid w:val="00364707"/>
    <w:rsid w:val="00384459"/>
    <w:rsid w:val="003978EF"/>
    <w:rsid w:val="003A7F19"/>
    <w:rsid w:val="003B1860"/>
    <w:rsid w:val="003C0627"/>
    <w:rsid w:val="003D0BFC"/>
    <w:rsid w:val="003E4FEC"/>
    <w:rsid w:val="003E5501"/>
    <w:rsid w:val="004073DD"/>
    <w:rsid w:val="00411E7E"/>
    <w:rsid w:val="00415741"/>
    <w:rsid w:val="00422F36"/>
    <w:rsid w:val="0042399A"/>
    <w:rsid w:val="00425C92"/>
    <w:rsid w:val="00442997"/>
    <w:rsid w:val="00453215"/>
    <w:rsid w:val="00463A82"/>
    <w:rsid w:val="004672CD"/>
    <w:rsid w:val="004853AB"/>
    <w:rsid w:val="00493078"/>
    <w:rsid w:val="004A1388"/>
    <w:rsid w:val="004C0BD7"/>
    <w:rsid w:val="004C25B4"/>
    <w:rsid w:val="004C40F2"/>
    <w:rsid w:val="004C4FAF"/>
    <w:rsid w:val="004D08FE"/>
    <w:rsid w:val="004D60EB"/>
    <w:rsid w:val="004E174E"/>
    <w:rsid w:val="004E3454"/>
    <w:rsid w:val="004E5E05"/>
    <w:rsid w:val="004E5EE7"/>
    <w:rsid w:val="004F03A0"/>
    <w:rsid w:val="00505426"/>
    <w:rsid w:val="0050684F"/>
    <w:rsid w:val="005234FC"/>
    <w:rsid w:val="00532B53"/>
    <w:rsid w:val="00550062"/>
    <w:rsid w:val="0056078A"/>
    <w:rsid w:val="00567D6A"/>
    <w:rsid w:val="00571D73"/>
    <w:rsid w:val="005815E3"/>
    <w:rsid w:val="005900C5"/>
    <w:rsid w:val="005961A5"/>
    <w:rsid w:val="005B69D5"/>
    <w:rsid w:val="005B785E"/>
    <w:rsid w:val="005E2A04"/>
    <w:rsid w:val="005E3081"/>
    <w:rsid w:val="005F1E2F"/>
    <w:rsid w:val="00600086"/>
    <w:rsid w:val="00600629"/>
    <w:rsid w:val="00603519"/>
    <w:rsid w:val="00613025"/>
    <w:rsid w:val="00621799"/>
    <w:rsid w:val="006229F3"/>
    <w:rsid w:val="00633293"/>
    <w:rsid w:val="006363E5"/>
    <w:rsid w:val="00644AE4"/>
    <w:rsid w:val="00645C64"/>
    <w:rsid w:val="00650CFB"/>
    <w:rsid w:val="006547D4"/>
    <w:rsid w:val="00664782"/>
    <w:rsid w:val="00690650"/>
    <w:rsid w:val="00690E31"/>
    <w:rsid w:val="006E737B"/>
    <w:rsid w:val="006F4CAB"/>
    <w:rsid w:val="006F6155"/>
    <w:rsid w:val="00701AF8"/>
    <w:rsid w:val="00702AB0"/>
    <w:rsid w:val="00705765"/>
    <w:rsid w:val="00740A49"/>
    <w:rsid w:val="0075028B"/>
    <w:rsid w:val="00753D46"/>
    <w:rsid w:val="00754E31"/>
    <w:rsid w:val="00760EDB"/>
    <w:rsid w:val="0076134E"/>
    <w:rsid w:val="007654F8"/>
    <w:rsid w:val="00774635"/>
    <w:rsid w:val="00775D9F"/>
    <w:rsid w:val="007836ED"/>
    <w:rsid w:val="007842A6"/>
    <w:rsid w:val="00784FFE"/>
    <w:rsid w:val="007B0DD4"/>
    <w:rsid w:val="007B3CA5"/>
    <w:rsid w:val="007B4ABD"/>
    <w:rsid w:val="007C7623"/>
    <w:rsid w:val="007D4C34"/>
    <w:rsid w:val="007D4C4E"/>
    <w:rsid w:val="007E01D5"/>
    <w:rsid w:val="007E43D2"/>
    <w:rsid w:val="007F1A8F"/>
    <w:rsid w:val="008003EE"/>
    <w:rsid w:val="00810F15"/>
    <w:rsid w:val="008427E1"/>
    <w:rsid w:val="008436E1"/>
    <w:rsid w:val="0084438A"/>
    <w:rsid w:val="00851F59"/>
    <w:rsid w:val="00856900"/>
    <w:rsid w:val="008620A9"/>
    <w:rsid w:val="00864825"/>
    <w:rsid w:val="00874025"/>
    <w:rsid w:val="00887D46"/>
    <w:rsid w:val="00891EC3"/>
    <w:rsid w:val="00895F28"/>
    <w:rsid w:val="008A5190"/>
    <w:rsid w:val="008A7634"/>
    <w:rsid w:val="008C0EC4"/>
    <w:rsid w:val="008C4C96"/>
    <w:rsid w:val="008D1031"/>
    <w:rsid w:val="008E5854"/>
    <w:rsid w:val="008E5CD9"/>
    <w:rsid w:val="008F771E"/>
    <w:rsid w:val="009013B0"/>
    <w:rsid w:val="00912FF6"/>
    <w:rsid w:val="00930F36"/>
    <w:rsid w:val="00931091"/>
    <w:rsid w:val="009628BF"/>
    <w:rsid w:val="009736B9"/>
    <w:rsid w:val="009779FF"/>
    <w:rsid w:val="00985C67"/>
    <w:rsid w:val="009B398C"/>
    <w:rsid w:val="009B4763"/>
    <w:rsid w:val="009B5A97"/>
    <w:rsid w:val="009C1441"/>
    <w:rsid w:val="009E132A"/>
    <w:rsid w:val="009E55F3"/>
    <w:rsid w:val="009E7628"/>
    <w:rsid w:val="009F72E7"/>
    <w:rsid w:val="00A12ECC"/>
    <w:rsid w:val="00A1583D"/>
    <w:rsid w:val="00A33208"/>
    <w:rsid w:val="00A37B0E"/>
    <w:rsid w:val="00A534BC"/>
    <w:rsid w:val="00A559F7"/>
    <w:rsid w:val="00A56CCC"/>
    <w:rsid w:val="00A66511"/>
    <w:rsid w:val="00A67740"/>
    <w:rsid w:val="00A744F3"/>
    <w:rsid w:val="00A93BA5"/>
    <w:rsid w:val="00A952BC"/>
    <w:rsid w:val="00A9670E"/>
    <w:rsid w:val="00AA361F"/>
    <w:rsid w:val="00AA373F"/>
    <w:rsid w:val="00AA4D8B"/>
    <w:rsid w:val="00AC6CA5"/>
    <w:rsid w:val="00AC7898"/>
    <w:rsid w:val="00AD7FE6"/>
    <w:rsid w:val="00AE6533"/>
    <w:rsid w:val="00AF4290"/>
    <w:rsid w:val="00B13F8C"/>
    <w:rsid w:val="00B20A9A"/>
    <w:rsid w:val="00B24CC6"/>
    <w:rsid w:val="00B27996"/>
    <w:rsid w:val="00B27C04"/>
    <w:rsid w:val="00B5170C"/>
    <w:rsid w:val="00B522B4"/>
    <w:rsid w:val="00B540BD"/>
    <w:rsid w:val="00B56CF2"/>
    <w:rsid w:val="00B57E48"/>
    <w:rsid w:val="00B7449B"/>
    <w:rsid w:val="00B75AB6"/>
    <w:rsid w:val="00B92D74"/>
    <w:rsid w:val="00BC3E57"/>
    <w:rsid w:val="00BD3B23"/>
    <w:rsid w:val="00BF3BF9"/>
    <w:rsid w:val="00C004EC"/>
    <w:rsid w:val="00C041CA"/>
    <w:rsid w:val="00C13E9D"/>
    <w:rsid w:val="00C17211"/>
    <w:rsid w:val="00C25F6A"/>
    <w:rsid w:val="00C3021A"/>
    <w:rsid w:val="00C32C97"/>
    <w:rsid w:val="00C33A5A"/>
    <w:rsid w:val="00C45ECC"/>
    <w:rsid w:val="00C554D8"/>
    <w:rsid w:val="00C64077"/>
    <w:rsid w:val="00C64D23"/>
    <w:rsid w:val="00C66D11"/>
    <w:rsid w:val="00C72007"/>
    <w:rsid w:val="00C72A8D"/>
    <w:rsid w:val="00C74659"/>
    <w:rsid w:val="00C900D8"/>
    <w:rsid w:val="00C92939"/>
    <w:rsid w:val="00C93978"/>
    <w:rsid w:val="00CA0CA8"/>
    <w:rsid w:val="00CA1EE9"/>
    <w:rsid w:val="00CB0C95"/>
    <w:rsid w:val="00CB32A9"/>
    <w:rsid w:val="00CB60E3"/>
    <w:rsid w:val="00CD40CA"/>
    <w:rsid w:val="00CE689F"/>
    <w:rsid w:val="00CE72A1"/>
    <w:rsid w:val="00CF20CF"/>
    <w:rsid w:val="00D02424"/>
    <w:rsid w:val="00D02906"/>
    <w:rsid w:val="00D02FC9"/>
    <w:rsid w:val="00D2511B"/>
    <w:rsid w:val="00D324E4"/>
    <w:rsid w:val="00D32CAE"/>
    <w:rsid w:val="00D41183"/>
    <w:rsid w:val="00D43F52"/>
    <w:rsid w:val="00D44EE0"/>
    <w:rsid w:val="00D46A23"/>
    <w:rsid w:val="00D47B58"/>
    <w:rsid w:val="00D54241"/>
    <w:rsid w:val="00D61794"/>
    <w:rsid w:val="00D634CE"/>
    <w:rsid w:val="00D6415A"/>
    <w:rsid w:val="00D66E3B"/>
    <w:rsid w:val="00D81665"/>
    <w:rsid w:val="00D92FE9"/>
    <w:rsid w:val="00DA5AA1"/>
    <w:rsid w:val="00DE042D"/>
    <w:rsid w:val="00DE0CE0"/>
    <w:rsid w:val="00DE33C2"/>
    <w:rsid w:val="00DF628B"/>
    <w:rsid w:val="00E00A4E"/>
    <w:rsid w:val="00E02739"/>
    <w:rsid w:val="00E053CA"/>
    <w:rsid w:val="00E17C2B"/>
    <w:rsid w:val="00E32EAC"/>
    <w:rsid w:val="00E6648B"/>
    <w:rsid w:val="00E824B4"/>
    <w:rsid w:val="00E976F7"/>
    <w:rsid w:val="00EB30C7"/>
    <w:rsid w:val="00EB572B"/>
    <w:rsid w:val="00EC20F1"/>
    <w:rsid w:val="00EE64A7"/>
    <w:rsid w:val="00EF3182"/>
    <w:rsid w:val="00EF7E3E"/>
    <w:rsid w:val="00F158A2"/>
    <w:rsid w:val="00F168CD"/>
    <w:rsid w:val="00F20513"/>
    <w:rsid w:val="00F26513"/>
    <w:rsid w:val="00F269F0"/>
    <w:rsid w:val="00F422F9"/>
    <w:rsid w:val="00F9326B"/>
    <w:rsid w:val="00FA4381"/>
    <w:rsid w:val="00FB2C3E"/>
    <w:rsid w:val="00FC7602"/>
    <w:rsid w:val="00FE25DF"/>
    <w:rsid w:val="00FE4999"/>
    <w:rsid w:val="00FE4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995AF8"/>
  <w15:docId w15:val="{BF01EFE7-A251-436A-B5E0-4E6304D9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tabs>
        <w:tab w:val="left" w:pos="-1440"/>
        <w:tab w:val="left" w:pos="-720"/>
      </w:tabs>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216EC7"/>
    <w:rPr>
      <w:sz w:val="24"/>
    </w:rPr>
  </w:style>
  <w:style w:type="paragraph" w:styleId="NormalWeb">
    <w:name w:val="Normal (Web)"/>
    <w:basedOn w:val="Normal"/>
    <w:rsid w:val="00216EC7"/>
    <w:pPr>
      <w:spacing w:before="100" w:beforeAutospacing="1" w:after="100" w:afterAutospacing="1"/>
    </w:pPr>
    <w:rPr>
      <w:sz w:val="24"/>
      <w:szCs w:val="24"/>
    </w:rPr>
  </w:style>
  <w:style w:type="character" w:styleId="Hyperlink">
    <w:name w:val="Hyperlink"/>
    <w:rsid w:val="006363E5"/>
    <w:rPr>
      <w:color w:val="0000FF"/>
      <w:u w:val="single"/>
    </w:rPr>
  </w:style>
  <w:style w:type="character" w:styleId="FollowedHyperlink">
    <w:name w:val="FollowedHyperlink"/>
    <w:rsid w:val="00C74659"/>
    <w:rPr>
      <w:color w:val="800080"/>
      <w:u w:val="single"/>
    </w:rPr>
  </w:style>
  <w:style w:type="paragraph" w:styleId="BalloonText">
    <w:name w:val="Balloon Text"/>
    <w:basedOn w:val="Normal"/>
    <w:link w:val="BalloonTextChar"/>
    <w:rsid w:val="00D634CE"/>
    <w:rPr>
      <w:rFonts w:ascii="Tahoma" w:hAnsi="Tahoma" w:cs="Tahoma"/>
      <w:sz w:val="16"/>
      <w:szCs w:val="16"/>
    </w:rPr>
  </w:style>
  <w:style w:type="character" w:customStyle="1" w:styleId="BalloonTextChar">
    <w:name w:val="Balloon Text Char"/>
    <w:link w:val="BalloonText"/>
    <w:rsid w:val="00D634CE"/>
    <w:rPr>
      <w:rFonts w:ascii="Tahoma" w:hAnsi="Tahoma" w:cs="Tahoma"/>
      <w:sz w:val="16"/>
      <w:szCs w:val="16"/>
    </w:rPr>
  </w:style>
  <w:style w:type="character" w:styleId="CommentReference">
    <w:name w:val="annotation reference"/>
    <w:rsid w:val="00F20513"/>
    <w:rPr>
      <w:sz w:val="16"/>
      <w:szCs w:val="16"/>
    </w:rPr>
  </w:style>
  <w:style w:type="paragraph" w:styleId="CommentText">
    <w:name w:val="annotation text"/>
    <w:basedOn w:val="Normal"/>
    <w:link w:val="CommentTextChar"/>
    <w:rsid w:val="00F20513"/>
  </w:style>
  <w:style w:type="character" w:customStyle="1" w:styleId="CommentTextChar">
    <w:name w:val="Comment Text Char"/>
    <w:basedOn w:val="DefaultParagraphFont"/>
    <w:link w:val="CommentText"/>
    <w:rsid w:val="00F20513"/>
  </w:style>
  <w:style w:type="paragraph" w:styleId="CommentSubject">
    <w:name w:val="annotation subject"/>
    <w:basedOn w:val="CommentText"/>
    <w:next w:val="CommentText"/>
    <w:link w:val="CommentSubjectChar"/>
    <w:rsid w:val="00F20513"/>
    <w:rPr>
      <w:b/>
      <w:bCs/>
    </w:rPr>
  </w:style>
  <w:style w:type="character" w:customStyle="1" w:styleId="CommentSubjectChar">
    <w:name w:val="Comment Subject Char"/>
    <w:link w:val="CommentSubject"/>
    <w:rsid w:val="00F20513"/>
    <w:rPr>
      <w:b/>
      <w:bCs/>
    </w:rPr>
  </w:style>
  <w:style w:type="paragraph" w:styleId="Revision">
    <w:name w:val="Revision"/>
    <w:hidden/>
    <w:uiPriority w:val="99"/>
    <w:semiHidden/>
    <w:rsid w:val="00FC7602"/>
  </w:style>
  <w:style w:type="character" w:styleId="UnresolvedMention">
    <w:name w:val="Unresolved Mention"/>
    <w:basedOn w:val="DefaultParagraphFont"/>
    <w:uiPriority w:val="99"/>
    <w:semiHidden/>
    <w:unhideWhenUsed/>
    <w:rsid w:val="00AC6CA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3556915">
      <w:bodyDiv w:val="1"/>
      <w:marLeft w:val="0"/>
      <w:marRight w:val="0"/>
      <w:marTop w:val="0"/>
      <w:marBottom w:val="0"/>
      <w:divBdr>
        <w:top w:val="none" w:sz="0" w:space="0" w:color="auto"/>
        <w:left w:val="none" w:sz="0" w:space="0" w:color="auto"/>
        <w:bottom w:val="none" w:sz="0" w:space="0" w:color="auto"/>
        <w:right w:val="none" w:sz="0" w:space="0" w:color="auto"/>
      </w:divBdr>
    </w:div>
    <w:div w:id="1570338306">
      <w:bodyDiv w:val="1"/>
      <w:marLeft w:val="0"/>
      <w:marRight w:val="0"/>
      <w:marTop w:val="0"/>
      <w:marBottom w:val="0"/>
      <w:divBdr>
        <w:top w:val="none" w:sz="0" w:space="0" w:color="auto"/>
        <w:left w:val="none" w:sz="0" w:space="0" w:color="auto"/>
        <w:bottom w:val="none" w:sz="0" w:space="0" w:color="auto"/>
        <w:right w:val="none" w:sz="0" w:space="0" w:color="auto"/>
      </w:divBdr>
    </w:div>
    <w:div w:id="1853838252">
      <w:bodyDiv w:val="1"/>
      <w:marLeft w:val="0"/>
      <w:marRight w:val="0"/>
      <w:marTop w:val="0"/>
      <w:marBottom w:val="0"/>
      <w:divBdr>
        <w:top w:val="single" w:sz="36" w:space="0" w:color="3F2C16"/>
        <w:left w:val="none" w:sz="0" w:space="0" w:color="auto"/>
        <w:bottom w:val="none" w:sz="0" w:space="0" w:color="auto"/>
        <w:right w:val="none" w:sz="0" w:space="0" w:color="auto"/>
      </w:divBdr>
      <w:divsChild>
        <w:div w:id="21328370">
          <w:marLeft w:val="0"/>
          <w:marRight w:val="0"/>
          <w:marTop w:val="0"/>
          <w:marBottom w:val="0"/>
          <w:divBdr>
            <w:top w:val="none" w:sz="0" w:space="0" w:color="auto"/>
            <w:left w:val="none" w:sz="0" w:space="0" w:color="auto"/>
            <w:bottom w:val="none" w:sz="0" w:space="0" w:color="auto"/>
            <w:right w:val="none" w:sz="0" w:space="0" w:color="auto"/>
          </w:divBdr>
          <w:divsChild>
            <w:div w:id="1620449989">
              <w:marLeft w:val="0"/>
              <w:marRight w:val="0"/>
              <w:marTop w:val="0"/>
              <w:marBottom w:val="0"/>
              <w:divBdr>
                <w:top w:val="none" w:sz="0" w:space="0" w:color="auto"/>
                <w:left w:val="none" w:sz="0" w:space="0" w:color="auto"/>
                <w:bottom w:val="single" w:sz="36" w:space="0" w:color="3F2C16"/>
                <w:right w:val="none" w:sz="0" w:space="0" w:color="auto"/>
              </w:divBdr>
              <w:divsChild>
                <w:div w:id="557328136">
                  <w:marLeft w:val="0"/>
                  <w:marRight w:val="0"/>
                  <w:marTop w:val="0"/>
                  <w:marBottom w:val="0"/>
                  <w:divBdr>
                    <w:top w:val="none" w:sz="0" w:space="0" w:color="auto"/>
                    <w:left w:val="none" w:sz="0" w:space="0" w:color="auto"/>
                    <w:bottom w:val="none" w:sz="0" w:space="0" w:color="auto"/>
                    <w:right w:val="none" w:sz="0" w:space="0" w:color="auto"/>
                  </w:divBdr>
                  <w:divsChild>
                    <w:div w:id="36552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965541091.nmemnrd@lync.webex.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nmemnrd.webex.com/nmemnrd/j.php?MTID=m562271e4ee4117e730dea3e5d7dd3357"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DCCF6C83-C03E-480F-AA2E-8F9FE11C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NOTICE OF PUBLIC MEETING</vt:lpstr>
    </vt:vector>
  </TitlesOfParts>
  <Company>State of New Mexico</Company>
  <LinksUpToDate>false</LinksUpToDate>
  <CharactersWithSpaces>4028</CharactersWithSpaces>
  <SharedDoc>false</SharedDoc>
  <HLinks>
    <vt:vector size="12" baseType="variant">
      <vt:variant>
        <vt:i4>2293846</vt:i4>
      </vt:variant>
      <vt:variant>
        <vt:i4>3</vt:i4>
      </vt:variant>
      <vt:variant>
        <vt:i4>0</vt:i4>
      </vt:variant>
      <vt:variant>
        <vt:i4>5</vt:i4>
      </vt:variant>
      <vt:variant>
        <vt:lpwstr>mailto:khughes@state.nm.us</vt:lpwstr>
      </vt:variant>
      <vt:variant>
        <vt:lpwstr/>
      </vt:variant>
      <vt:variant>
        <vt:i4>4390920</vt:i4>
      </vt:variant>
      <vt:variant>
        <vt:i4>0</vt:i4>
      </vt:variant>
      <vt:variant>
        <vt:i4>0</vt:i4>
      </vt:variant>
      <vt:variant>
        <vt:i4>5</vt:i4>
      </vt:variant>
      <vt:variant>
        <vt:lpwstr>http://www.cleanenergynm.org/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PUBLIC MEETING</dc:title>
  <dc:creator>JPfeil</dc:creator>
  <cp:lastModifiedBy>Roth, Daniela</cp:lastModifiedBy>
  <cp:revision>2</cp:revision>
  <cp:lastPrinted>2005-06-16T14:38:00Z</cp:lastPrinted>
  <dcterms:created xsi:type="dcterms:W3CDTF">2020-05-13T14:12:00Z</dcterms:created>
  <dcterms:modified xsi:type="dcterms:W3CDTF">2020-05-13T14:12:00Z</dcterms:modified>
</cp:coreProperties>
</file>